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E9" w:rsidRDefault="00E43A2D" w:rsidP="001532E9">
      <w:pPr>
        <w:pStyle w:val="NormalnyWeb"/>
        <w:jc w:val="center"/>
        <w:rPr>
          <w:rFonts w:asciiTheme="minorHAnsi" w:hAnsiTheme="minorHAnsi" w:cstheme="minorHAnsi"/>
          <w:sz w:val="40"/>
          <w:szCs w:val="40"/>
        </w:rPr>
      </w:pPr>
      <w:r w:rsidRPr="001532E9">
        <w:rPr>
          <w:rFonts w:asciiTheme="minorHAnsi" w:hAnsiTheme="minorHAnsi" w:cstheme="minorHAnsi"/>
          <w:sz w:val="40"/>
          <w:szCs w:val="40"/>
        </w:rPr>
        <w:t>Pomagamy</w:t>
      </w:r>
      <w:bookmarkStart w:id="0" w:name="_GoBack"/>
      <w:bookmarkEnd w:id="0"/>
    </w:p>
    <w:p w:rsidR="001532E9" w:rsidRPr="001532E9" w:rsidRDefault="001532E9" w:rsidP="001532E9">
      <w:pPr>
        <w:pStyle w:val="NormalnyWeb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40"/>
          <w:szCs w:val="40"/>
        </w:rPr>
        <w:t>„</w:t>
      </w:r>
      <w:r w:rsidRPr="001532E9">
        <w:rPr>
          <w:rFonts w:asciiTheme="minorHAnsi" w:hAnsiTheme="minorHAnsi" w:cstheme="minorHAnsi"/>
          <w:sz w:val="28"/>
          <w:szCs w:val="28"/>
        </w:rPr>
        <w:t>Bardzo często pytają mnie, kiedy znikną głód i ubóstwo na świecie, a ja odpowiadam: Kiedy ty i ja zaczniemy się dzielić. Im więcej mamy, tym mniej dajemy. Im mniej mamy, tym więcej możemy dać.</w:t>
      </w:r>
      <w:r>
        <w:rPr>
          <w:rFonts w:asciiTheme="minorHAnsi" w:hAnsiTheme="minorHAnsi" w:cstheme="minorHAnsi"/>
          <w:sz w:val="28"/>
          <w:szCs w:val="28"/>
        </w:rPr>
        <w:t>”</w:t>
      </w:r>
      <w:r w:rsidRPr="001532E9">
        <w:rPr>
          <w:rFonts w:asciiTheme="minorHAnsi" w:hAnsiTheme="minorHAnsi" w:cstheme="minorHAnsi"/>
          <w:sz w:val="28"/>
          <w:szCs w:val="28"/>
        </w:rPr>
        <w:br/>
        <w:t>(bł. Matka Teresa z Kalkuty)</w:t>
      </w:r>
      <w:r w:rsidRPr="001532E9">
        <w:rPr>
          <w:rFonts w:asciiTheme="minorHAnsi" w:hAnsiTheme="minorHAnsi" w:cstheme="minorHAnsi"/>
          <w:noProof/>
          <w:sz w:val="40"/>
          <w:szCs w:val="40"/>
        </w:rPr>
        <w:t xml:space="preserve"> </w:t>
      </w:r>
    </w:p>
    <w:p w:rsidR="001532E9" w:rsidRPr="001532E9" w:rsidRDefault="001532E9" w:rsidP="001532E9">
      <w:pPr>
        <w:spacing w:line="240" w:lineRule="auto"/>
        <w:jc w:val="center"/>
        <w:rPr>
          <w:rFonts w:cstheme="minorHAnsi"/>
        </w:rPr>
      </w:pPr>
      <w:r>
        <w:rPr>
          <w:rFonts w:cstheme="minorHAnsi"/>
          <w:noProof/>
          <w:sz w:val="40"/>
          <w:szCs w:val="40"/>
          <w:lang w:eastAsia="pl-PL"/>
        </w:rPr>
        <w:drawing>
          <wp:inline distT="0" distB="0" distL="0" distR="0" wp14:anchorId="1759CCBD" wp14:editId="6B103A43">
            <wp:extent cx="838200" cy="857250"/>
            <wp:effectExtent l="0" t="0" r="0" b="0"/>
            <wp:docPr id="1" name="Obraz 1" descr="C:\Documents and Settings\admin.ZSO\Pulpit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ZSO\Pulpit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983" w:rsidRPr="001532E9" w:rsidRDefault="00E43A2D" w:rsidP="001532E9">
      <w:pPr>
        <w:spacing w:line="240" w:lineRule="auto"/>
        <w:jc w:val="both"/>
        <w:rPr>
          <w:rFonts w:cstheme="minorHAnsi"/>
          <w:sz w:val="28"/>
          <w:szCs w:val="28"/>
        </w:rPr>
      </w:pPr>
      <w:r w:rsidRPr="001532E9">
        <w:rPr>
          <w:rFonts w:cstheme="minorHAnsi"/>
          <w:sz w:val="28"/>
          <w:szCs w:val="28"/>
        </w:rPr>
        <w:t>Zbliżają się święta. W tym czasie chętniej niż zwykle pomagamy innym. Samorząd uczniowski i koło wolontariatu biorą udział w dwóch akcjach</w:t>
      </w:r>
      <w:r w:rsidR="00366C84" w:rsidRPr="001532E9">
        <w:rPr>
          <w:rFonts w:cstheme="minorHAnsi"/>
          <w:sz w:val="28"/>
          <w:szCs w:val="28"/>
        </w:rPr>
        <w:t xml:space="preserve"> dobroczynnych</w:t>
      </w:r>
      <w:r w:rsidRPr="001532E9">
        <w:rPr>
          <w:rFonts w:cstheme="minorHAnsi"/>
          <w:sz w:val="28"/>
          <w:szCs w:val="28"/>
        </w:rPr>
        <w:t>.</w:t>
      </w:r>
    </w:p>
    <w:p w:rsidR="00E43A2D" w:rsidRPr="001532E9" w:rsidRDefault="00DB732C" w:rsidP="001532E9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Jedną jest przygotowani</w:t>
      </w:r>
      <w:r w:rsidR="00E43A2D" w:rsidRPr="001532E9">
        <w:rPr>
          <w:rFonts w:cstheme="minorHAnsi"/>
          <w:sz w:val="28"/>
          <w:szCs w:val="28"/>
        </w:rPr>
        <w:t xml:space="preserve">e paczek dla dzieci wychowujących się w rodzinach zastępczych. Chętne klasy </w:t>
      </w:r>
      <w:r w:rsidR="00EB35E7" w:rsidRPr="001532E9">
        <w:rPr>
          <w:rFonts w:cstheme="minorHAnsi"/>
          <w:sz w:val="28"/>
          <w:szCs w:val="28"/>
        </w:rPr>
        <w:t xml:space="preserve">mogą wybrać sobie dziecko, dla którego chcą zakupić </w:t>
      </w:r>
      <w:r w:rsidR="000D1983" w:rsidRPr="001532E9">
        <w:rPr>
          <w:rFonts w:cstheme="minorHAnsi"/>
          <w:sz w:val="28"/>
          <w:szCs w:val="28"/>
        </w:rPr>
        <w:t xml:space="preserve">świąteczne prezenty. Uczniowie mogą przynieść przygotowane kolorowe paczki  lub  produkty nieopakowane do pedagoga szkolnego do 16 grudnia. Pakowaniem produktów chętnie zajmą się wolontariusze . Koordynatorem akcji jest przewodniczący Samorządu Uczniowskiego Liceum. </w:t>
      </w:r>
    </w:p>
    <w:p w:rsidR="00DB732C" w:rsidRDefault="000D1983" w:rsidP="001532E9">
      <w:pPr>
        <w:spacing w:line="240" w:lineRule="auto"/>
        <w:jc w:val="both"/>
        <w:rPr>
          <w:rFonts w:cstheme="minorHAnsi"/>
          <w:sz w:val="28"/>
          <w:szCs w:val="28"/>
        </w:rPr>
      </w:pPr>
      <w:r w:rsidRPr="001532E9">
        <w:rPr>
          <w:rFonts w:cstheme="minorHAnsi"/>
          <w:sz w:val="28"/>
          <w:szCs w:val="28"/>
        </w:rPr>
        <w:t xml:space="preserve">Drugą akcją będzie zbiórka zabawek, bajek , odzieży dziecięcej oraz żywności i słodyczy dla dzieci z krośnieńskich rodzin wielodzietnych. Zbiórka ta odbędzie w ramach ogólnopolskiej akcji </w:t>
      </w:r>
      <w:r w:rsidR="00366C84" w:rsidRPr="001532E9">
        <w:rPr>
          <w:rFonts w:cstheme="minorHAnsi"/>
          <w:sz w:val="28"/>
          <w:szCs w:val="28"/>
        </w:rPr>
        <w:t xml:space="preserve"> Pomóż Dzieciom Przetrwać  Zimę. Wolontariusze z gimnazjum przejdą po klasach w dniu 17 grudnia i zbierać będą ofiarowane przez chętnych dary. Wszystko zostanie przekazane do świetlicy środowiskowej na osiedlu Traugutta, a stamtąd do podopiecznych Krośnieńskiego Towarzystwa Rodzin Wielodzietnych. </w:t>
      </w:r>
      <w:r w:rsidR="00DB732C">
        <w:rPr>
          <w:rFonts w:cstheme="minorHAnsi"/>
          <w:sz w:val="28"/>
          <w:szCs w:val="28"/>
        </w:rPr>
        <w:t xml:space="preserve"> </w:t>
      </w:r>
    </w:p>
    <w:p w:rsidR="00DB732C" w:rsidRDefault="00DB732C" w:rsidP="001532E9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0D1983" w:rsidRDefault="001532E9" w:rsidP="001532E9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Zapraszam do pomagania.</w:t>
      </w:r>
    </w:p>
    <w:p w:rsidR="001532E9" w:rsidRDefault="001532E9" w:rsidP="001532E9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1532E9" w:rsidRDefault="001532E9" w:rsidP="001532E9">
      <w:pPr>
        <w:spacing w:line="240" w:lineRule="auto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Edyta Karwat</w:t>
      </w:r>
    </w:p>
    <w:p w:rsidR="001532E9" w:rsidRPr="001532E9" w:rsidRDefault="001532E9" w:rsidP="001532E9">
      <w:pPr>
        <w:spacing w:line="240" w:lineRule="auto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Pedagog szkolny</w:t>
      </w:r>
    </w:p>
    <w:p w:rsidR="00366C84" w:rsidRDefault="00366C84"/>
    <w:p w:rsidR="000D1983" w:rsidRDefault="000D1983"/>
    <w:sectPr w:rsidR="000D1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5B"/>
    <w:rsid w:val="000D1983"/>
    <w:rsid w:val="001532E9"/>
    <w:rsid w:val="00366C84"/>
    <w:rsid w:val="004B188B"/>
    <w:rsid w:val="00585C5B"/>
    <w:rsid w:val="006A2399"/>
    <w:rsid w:val="00761463"/>
    <w:rsid w:val="00DA55BC"/>
    <w:rsid w:val="00DB732C"/>
    <w:rsid w:val="00E43A2D"/>
    <w:rsid w:val="00EB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2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2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</dc:creator>
  <cp:lastModifiedBy>Biuro</cp:lastModifiedBy>
  <cp:revision>2</cp:revision>
  <dcterms:created xsi:type="dcterms:W3CDTF">2014-12-11T18:21:00Z</dcterms:created>
  <dcterms:modified xsi:type="dcterms:W3CDTF">2014-12-11T18:21:00Z</dcterms:modified>
</cp:coreProperties>
</file>