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05" w:rsidRDefault="00374905" w:rsidP="008C1CA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Wojewódzki Konkurs Przyrodniczy </w:t>
      </w:r>
      <w:r w:rsidR="00B513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3749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im. prof. Andrzeja Szeptyckiego – Regulamin</w:t>
      </w:r>
    </w:p>
    <w:p w:rsidR="008C1CAB" w:rsidRPr="00374905" w:rsidRDefault="008C1CAB" w:rsidP="008C1CAB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374905" w:rsidRPr="00374905" w:rsidRDefault="00374905" w:rsidP="008C1CA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przeznaczony jest dla uczniów kl. VII i VIII Szkół Podstawowych z terenu województwa podkarpackiego.</w:t>
      </w:r>
    </w:p>
    <w:p w:rsidR="00374905" w:rsidRPr="00374905" w:rsidRDefault="00374905" w:rsidP="008C1CA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Liceum Ogólnokształcące z Oddziałami Dwujęzycznymi im. Mikołaja Kopernika w Krośnie.</w:t>
      </w:r>
    </w:p>
    <w:p w:rsidR="00374905" w:rsidRPr="00374905" w:rsidRDefault="00374905" w:rsidP="008C1CA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4905" w:rsidRPr="00374905" w:rsidRDefault="00374905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przyrodniczych,</w:t>
      </w:r>
    </w:p>
    <w:p w:rsidR="00374905" w:rsidRPr="00374905" w:rsidRDefault="00374905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uzdolnień uczniów,</w:t>
      </w:r>
    </w:p>
    <w:p w:rsidR="00374905" w:rsidRPr="00374905" w:rsidRDefault="00374905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twórczego myślenia i rozwiązywania problemów,</w:t>
      </w:r>
    </w:p>
    <w:p w:rsidR="00374905" w:rsidRPr="00374905" w:rsidRDefault="00374905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stosowania zdobytej wiedzy w praktyce,</w:t>
      </w:r>
    </w:p>
    <w:p w:rsidR="00374905" w:rsidRPr="00374905" w:rsidRDefault="00374905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wzbogacenie i doskonalenie form pracy z uczniem zdolnym,</w:t>
      </w:r>
    </w:p>
    <w:p w:rsidR="00374905" w:rsidRPr="00374905" w:rsidRDefault="00374905" w:rsidP="008C1CAB">
      <w:pPr>
        <w:numPr>
          <w:ilvl w:val="1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badawczej ucznia.</w:t>
      </w:r>
    </w:p>
    <w:p w:rsidR="00374905" w:rsidRPr="00374905" w:rsidRDefault="00374905" w:rsidP="008C1CAB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Konkursu:</w:t>
      </w: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składa się z dwóch etapów. Na każdym etapie uczniowie rozwiązują zadania z biologii </w:t>
      </w:r>
      <w:r w:rsid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chemii zgodne z wymaganiami podanymi poniżej. Szkoły zainteresowane udziałem w konkursie dokonują </w:t>
      </w:r>
      <w:r w:rsidR="006D07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zgłoszenia do 11 marca 2022</w:t>
      </w:r>
      <w:r w:rsidR="00BE43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 </w:t>
      </w:r>
      <w:r w:rsidR="00BE43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przesyłając formularz zgłoszenio</w:t>
      </w:r>
      <w:r w:rsidR="002929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 oraz zgody na przetwarzanie danych osobowych uczestników na adres e-mail organizatora.</w:t>
      </w:r>
    </w:p>
    <w:p w:rsidR="00713B5F" w:rsidRDefault="00713B5F" w:rsidP="00713B5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Tytuł laureata zostanie przyznany uczestnikom, którzy w etapie II zajmą pierwsze trzy miejsca ( w   </w:t>
      </w:r>
    </w:p>
    <w:p w:rsidR="00713B5F" w:rsidRDefault="00713B5F" w:rsidP="00713B5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przypadku identycznej liczby punktów uczestnicy zajmują to samo miejsce, a liczba laureatów ulega  </w:t>
      </w:r>
    </w:p>
    <w:p w:rsidR="00713B5F" w:rsidRDefault="00713B5F" w:rsidP="00713B5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zwiększeniu).</w:t>
      </w:r>
      <w:r w:rsidR="00A75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Konkurs został zgłoszony na listę konkursów Podkarpackiego Kuratora Oświaty,  w których </w:t>
      </w:r>
      <w:r w:rsidR="00A75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</w:t>
      </w:r>
      <w:r w:rsidR="000730D7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( I, II, III miejsca</w:t>
      </w:r>
      <w:r w:rsidR="00A75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zdobywają dodatkowe punkty w rekrutacji do szkół </w:t>
      </w:r>
      <w:r w:rsidR="00A75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ponadpodstawowych.</w:t>
      </w:r>
    </w:p>
    <w:p w:rsidR="00374905" w:rsidRPr="00374905" w:rsidRDefault="00374905" w:rsidP="008C1CAB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771" w:rsidRPr="00713B5F" w:rsidRDefault="00713B5F" w:rsidP="006D0771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I</w:t>
      </w:r>
    </w:p>
    <w:p w:rsidR="006D0771" w:rsidRDefault="006D0771" w:rsidP="00713B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B5F">
        <w:rPr>
          <w:rFonts w:ascii="Times New Roman" w:hAnsi="Times New Roman" w:cs="Times New Roman"/>
          <w:color w:val="000000"/>
          <w:sz w:val="24"/>
          <w:szCs w:val="24"/>
        </w:rPr>
        <w:t xml:space="preserve"> odb</w:t>
      </w:r>
      <w:r w:rsidR="00713B5F">
        <w:rPr>
          <w:rFonts w:ascii="Times New Roman" w:hAnsi="Times New Roman" w:cs="Times New Roman"/>
          <w:color w:val="000000"/>
          <w:sz w:val="24"/>
          <w:szCs w:val="24"/>
        </w:rPr>
        <w:t>ywa</w:t>
      </w:r>
      <w:r w:rsidRPr="00713B5F">
        <w:rPr>
          <w:rFonts w:ascii="Times New Roman" w:hAnsi="Times New Roman" w:cs="Times New Roman"/>
          <w:color w:val="000000"/>
          <w:sz w:val="24"/>
          <w:szCs w:val="24"/>
        </w:rPr>
        <w:t xml:space="preserve"> się w macierzystej szkole podstawowej </w:t>
      </w:r>
      <w:r w:rsidRPr="00713B5F">
        <w:rPr>
          <w:rFonts w:ascii="Times New Roman" w:hAnsi="Times New Roman" w:cs="Times New Roman"/>
          <w:b/>
          <w:color w:val="000000"/>
          <w:sz w:val="24"/>
          <w:szCs w:val="24"/>
        </w:rPr>
        <w:t>18 marca 2022</w:t>
      </w:r>
      <w:r w:rsidRPr="00713B5F">
        <w:rPr>
          <w:rFonts w:ascii="Times New Roman" w:hAnsi="Times New Roman" w:cs="Times New Roman"/>
          <w:color w:val="000000"/>
          <w:sz w:val="24"/>
          <w:szCs w:val="24"/>
        </w:rPr>
        <w:t xml:space="preserve"> roku o godzinie 9.00</w:t>
      </w:r>
    </w:p>
    <w:p w:rsidR="005E2026" w:rsidRPr="005E2026" w:rsidRDefault="005E2026" w:rsidP="005E202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D0771" w:rsidRDefault="00713B5F" w:rsidP="00713B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konkurs trwa 60</w:t>
      </w:r>
      <w:r w:rsidR="006D0771" w:rsidRPr="00713B5F">
        <w:rPr>
          <w:rFonts w:ascii="Times New Roman" w:hAnsi="Times New Roman" w:cs="Times New Roman"/>
          <w:color w:val="000000"/>
          <w:sz w:val="24"/>
          <w:szCs w:val="24"/>
        </w:rPr>
        <w:t xml:space="preserve"> minut</w:t>
      </w:r>
    </w:p>
    <w:p w:rsidR="005E2026" w:rsidRDefault="005E2026" w:rsidP="005E20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026" w:rsidRDefault="005E2026" w:rsidP="005E2026">
      <w:pPr>
        <w:pStyle w:val="Dopisania"/>
        <w:numPr>
          <w:ilvl w:val="0"/>
          <w:numId w:val="5"/>
        </w:numPr>
      </w:pPr>
      <w:r>
        <w:t>podczas pracy z arkuszem uczeń może korzystać z kalkulatora prostego, układu okresowego pierwiastków oraz tablicy rozpuszczalności.</w:t>
      </w:r>
    </w:p>
    <w:p w:rsidR="005E2026" w:rsidRPr="005E2026" w:rsidRDefault="006D0771" w:rsidP="005E2026">
      <w:pPr>
        <w:pStyle w:val="Dopisania"/>
        <w:numPr>
          <w:ilvl w:val="0"/>
          <w:numId w:val="5"/>
        </w:numPr>
      </w:pPr>
      <w:r w:rsidRPr="005E2026">
        <w:rPr>
          <w:rFonts w:cs="Times New Roman"/>
          <w:color w:val="000000"/>
          <w:szCs w:val="24"/>
        </w:rPr>
        <w:t xml:space="preserve">arkusze konkursowe zostaną przesłane </w:t>
      </w:r>
      <w:r w:rsidRPr="005E2026">
        <w:rPr>
          <w:rFonts w:cs="Times New Roman"/>
          <w:b/>
          <w:color w:val="000000"/>
          <w:szCs w:val="24"/>
        </w:rPr>
        <w:t>17 marca 2022</w:t>
      </w:r>
      <w:r w:rsidRPr="005E2026">
        <w:rPr>
          <w:rFonts w:cs="Times New Roman"/>
          <w:color w:val="000000"/>
          <w:szCs w:val="24"/>
        </w:rPr>
        <w:t xml:space="preserve"> roku drogą elektroniczną na adresy </w:t>
      </w:r>
      <w:r w:rsidR="00713B5F" w:rsidRPr="005E2026">
        <w:rPr>
          <w:rFonts w:cs="Times New Roman"/>
          <w:color w:val="000000"/>
          <w:szCs w:val="24"/>
        </w:rPr>
        <w:t xml:space="preserve">  </w:t>
      </w:r>
      <w:r w:rsidRPr="005E2026">
        <w:rPr>
          <w:rFonts w:cs="Times New Roman"/>
          <w:color w:val="000000"/>
          <w:szCs w:val="24"/>
        </w:rPr>
        <w:t xml:space="preserve">e-mail szkół, które zgłoszą chęć przystąpienia do konkursu </w:t>
      </w:r>
    </w:p>
    <w:p w:rsidR="006D0771" w:rsidRDefault="006D0771" w:rsidP="00713B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B5F">
        <w:rPr>
          <w:rFonts w:ascii="Times New Roman" w:hAnsi="Times New Roman" w:cs="Times New Roman"/>
          <w:color w:val="000000"/>
          <w:sz w:val="24"/>
          <w:szCs w:val="24"/>
        </w:rPr>
        <w:t>oceną konkursu zajmują się opiekunowie dydaktyczni uczestników</w:t>
      </w:r>
    </w:p>
    <w:p w:rsidR="005E2026" w:rsidRPr="00713B5F" w:rsidRDefault="005E2026" w:rsidP="005E20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0771" w:rsidRDefault="006D0771" w:rsidP="00713B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B5F">
        <w:rPr>
          <w:rFonts w:ascii="Times New Roman" w:hAnsi="Times New Roman" w:cs="Times New Roman"/>
          <w:color w:val="000000"/>
          <w:sz w:val="24"/>
          <w:szCs w:val="24"/>
        </w:rPr>
        <w:t xml:space="preserve">klucz odpowiedzi zostanie przesłany  </w:t>
      </w:r>
      <w:r w:rsidRPr="00713B5F">
        <w:rPr>
          <w:rFonts w:ascii="Times New Roman" w:hAnsi="Times New Roman" w:cs="Times New Roman"/>
          <w:b/>
          <w:color w:val="000000"/>
          <w:sz w:val="24"/>
          <w:szCs w:val="24"/>
        </w:rPr>
        <w:t>21 marca 2022</w:t>
      </w:r>
      <w:r w:rsidRPr="00713B5F">
        <w:rPr>
          <w:rFonts w:ascii="Times New Roman" w:hAnsi="Times New Roman" w:cs="Times New Roman"/>
          <w:color w:val="000000"/>
          <w:sz w:val="24"/>
          <w:szCs w:val="24"/>
        </w:rPr>
        <w:t xml:space="preserve"> roku w godzinach porannych na adresy e-mail</w:t>
      </w:r>
    </w:p>
    <w:p w:rsidR="005E2026" w:rsidRPr="005E2026" w:rsidRDefault="005E2026" w:rsidP="005E2026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5E2026" w:rsidRPr="00713B5F" w:rsidRDefault="005E2026" w:rsidP="005E20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0771" w:rsidRDefault="006D0771" w:rsidP="00713B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B5F">
        <w:rPr>
          <w:rFonts w:ascii="Times New Roman" w:hAnsi="Times New Roman" w:cs="Times New Roman"/>
          <w:color w:val="000000"/>
          <w:sz w:val="24"/>
          <w:szCs w:val="24"/>
        </w:rPr>
        <w:t>do drugiego etapu konkursu awans uzyskuje 3 uczniów, którzy zdobyli najwyższą liczbę punktów w danej szkole</w:t>
      </w:r>
    </w:p>
    <w:p w:rsidR="005E2026" w:rsidRPr="00713B5F" w:rsidRDefault="005E2026" w:rsidP="005E20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1F59" w:rsidRPr="00811F59" w:rsidRDefault="006D0771" w:rsidP="00713B5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B5F">
        <w:rPr>
          <w:rFonts w:ascii="Times New Roman" w:hAnsi="Times New Roman" w:cs="Times New Roman"/>
          <w:color w:val="000000"/>
          <w:sz w:val="24"/>
          <w:szCs w:val="24"/>
        </w:rPr>
        <w:t xml:space="preserve">protokół z etapu szkolnego zostaje przesłany faxem lub pocztą na adres organizatora do dnia </w:t>
      </w:r>
      <w:r w:rsidR="00713B5F" w:rsidRPr="00713B5F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13B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D0771" w:rsidRPr="00811F59" w:rsidRDefault="00811F59" w:rsidP="00811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6D0771" w:rsidRPr="00811F59">
        <w:rPr>
          <w:rFonts w:ascii="Times New Roman" w:hAnsi="Times New Roman" w:cs="Times New Roman"/>
          <w:b/>
          <w:color w:val="000000"/>
          <w:sz w:val="24"/>
          <w:szCs w:val="24"/>
        </w:rPr>
        <w:t>kwie</w:t>
      </w:r>
      <w:r w:rsidR="00200F88" w:rsidRPr="00811F59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6D0771" w:rsidRPr="00811F59">
        <w:rPr>
          <w:rFonts w:ascii="Times New Roman" w:hAnsi="Times New Roman" w:cs="Times New Roman"/>
          <w:b/>
          <w:color w:val="000000"/>
          <w:sz w:val="24"/>
          <w:szCs w:val="24"/>
        </w:rPr>
        <w:t>nia</w:t>
      </w:r>
      <w:r w:rsidR="00713B5F" w:rsidRPr="00811F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</w:t>
      </w:r>
      <w:r w:rsidR="006D0771" w:rsidRPr="00811F59">
        <w:rPr>
          <w:rFonts w:ascii="Times New Roman" w:hAnsi="Times New Roman" w:cs="Times New Roman"/>
          <w:color w:val="000000"/>
          <w:sz w:val="24"/>
          <w:szCs w:val="24"/>
        </w:rPr>
        <w:t xml:space="preserve"> roku (wzór protokołu zostanie przesłany na adres email wraz zadaniami etapu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</w:t>
      </w:r>
      <w:r w:rsidR="006D0771" w:rsidRPr="00811F59">
        <w:rPr>
          <w:rFonts w:ascii="Times New Roman" w:hAnsi="Times New Roman" w:cs="Times New Roman"/>
          <w:color w:val="000000"/>
          <w:sz w:val="24"/>
          <w:szCs w:val="24"/>
        </w:rPr>
        <w:t xml:space="preserve"> szkolnego)</w:t>
      </w:r>
    </w:p>
    <w:p w:rsidR="005E2026" w:rsidRPr="005E2026" w:rsidRDefault="005E2026" w:rsidP="005E2026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5E2026" w:rsidRPr="00713B5F" w:rsidRDefault="005E2026" w:rsidP="005E20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0771" w:rsidRPr="007905A1" w:rsidRDefault="006D0771" w:rsidP="006D07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0771" w:rsidRPr="00713B5F" w:rsidRDefault="006D0771" w:rsidP="00713B5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3B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ETAP II</w:t>
      </w:r>
    </w:p>
    <w:p w:rsidR="006D0771" w:rsidRDefault="006D0771" w:rsidP="00811F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B5F">
        <w:rPr>
          <w:rFonts w:ascii="Times New Roman" w:hAnsi="Times New Roman" w:cs="Times New Roman"/>
          <w:color w:val="000000"/>
          <w:sz w:val="24"/>
          <w:szCs w:val="24"/>
        </w:rPr>
        <w:t xml:space="preserve">odbywa się w placówce organizatora </w:t>
      </w:r>
      <w:r w:rsidR="00713B5F" w:rsidRPr="005E202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5E2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maja</w:t>
      </w:r>
      <w:r w:rsidR="00713B5F" w:rsidRPr="005E2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2022</w:t>
      </w:r>
      <w:r w:rsidRPr="005E202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13B5F">
        <w:rPr>
          <w:rFonts w:ascii="Times New Roman" w:hAnsi="Times New Roman" w:cs="Times New Roman"/>
          <w:color w:val="000000"/>
          <w:sz w:val="24"/>
          <w:szCs w:val="24"/>
        </w:rPr>
        <w:t>roku o godzinie 10.00.</w:t>
      </w:r>
    </w:p>
    <w:p w:rsidR="00A57DFD" w:rsidRPr="00713B5F" w:rsidRDefault="00A57DFD" w:rsidP="00811F5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0771" w:rsidRDefault="006D0771" w:rsidP="00811F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B5F">
        <w:rPr>
          <w:rFonts w:ascii="Times New Roman" w:hAnsi="Times New Roman" w:cs="Times New Roman"/>
          <w:color w:val="000000"/>
          <w:sz w:val="24"/>
          <w:szCs w:val="24"/>
        </w:rPr>
        <w:t>oceną konkursu zajmuje się organizator</w:t>
      </w:r>
    </w:p>
    <w:p w:rsidR="00A57DFD" w:rsidRPr="00A57DFD" w:rsidRDefault="00A57DFD" w:rsidP="00811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0771" w:rsidRDefault="006D0771" w:rsidP="00811F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B5F">
        <w:rPr>
          <w:rFonts w:ascii="Times New Roman" w:hAnsi="Times New Roman" w:cs="Times New Roman"/>
          <w:color w:val="000000"/>
          <w:sz w:val="24"/>
          <w:szCs w:val="24"/>
        </w:rPr>
        <w:t xml:space="preserve">czas trwania </w:t>
      </w:r>
      <w:r w:rsidR="00713B5F">
        <w:rPr>
          <w:rFonts w:ascii="Times New Roman" w:hAnsi="Times New Roman" w:cs="Times New Roman"/>
          <w:color w:val="000000"/>
          <w:sz w:val="24"/>
          <w:szCs w:val="24"/>
        </w:rPr>
        <w:t>testu 60</w:t>
      </w:r>
      <w:r w:rsidRPr="00713B5F">
        <w:rPr>
          <w:rFonts w:ascii="Times New Roman" w:hAnsi="Times New Roman" w:cs="Times New Roman"/>
          <w:color w:val="000000"/>
          <w:sz w:val="24"/>
          <w:szCs w:val="24"/>
        </w:rPr>
        <w:t xml:space="preserve"> minut</w:t>
      </w:r>
    </w:p>
    <w:p w:rsidR="00A57DFD" w:rsidRPr="00A57DFD" w:rsidRDefault="00A57DFD" w:rsidP="00811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0771" w:rsidRDefault="006D0771" w:rsidP="00811F5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3B5F">
        <w:rPr>
          <w:rFonts w:ascii="Times New Roman" w:hAnsi="Times New Roman" w:cs="Times New Roman"/>
          <w:color w:val="000000"/>
          <w:sz w:val="24"/>
          <w:szCs w:val="24"/>
        </w:rPr>
        <w:t xml:space="preserve"> wyniki zostaną opublikowane na stronie internetowej organizatora do dnia </w:t>
      </w:r>
      <w:r w:rsidR="005E2026" w:rsidRPr="005E2026">
        <w:rPr>
          <w:rFonts w:ascii="Times New Roman" w:hAnsi="Times New Roman" w:cs="Times New Roman"/>
          <w:b/>
          <w:color w:val="000000"/>
          <w:sz w:val="24"/>
          <w:szCs w:val="24"/>
        </w:rPr>
        <w:t>30 maja 2022</w:t>
      </w:r>
      <w:r w:rsidRPr="00713B5F">
        <w:rPr>
          <w:rFonts w:ascii="Times New Roman" w:hAnsi="Times New Roman" w:cs="Times New Roman"/>
          <w:color w:val="000000"/>
          <w:sz w:val="24"/>
          <w:szCs w:val="24"/>
        </w:rPr>
        <w:t xml:space="preserve"> roku (</w:t>
      </w:r>
      <w:hyperlink r:id="rId6" w:history="1">
        <w:r w:rsidRPr="00713B5F">
          <w:rPr>
            <w:rStyle w:val="Hipercze"/>
            <w:rFonts w:ascii="Times New Roman" w:hAnsi="Times New Roman" w:cs="Times New Roman"/>
            <w:sz w:val="24"/>
            <w:szCs w:val="24"/>
          </w:rPr>
          <w:t>http://www.lo1krosno.info.pl/</w:t>
        </w:r>
      </w:hyperlink>
      <w:r w:rsidRPr="00713B5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74472" w:rsidRDefault="00374472" w:rsidP="00200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0F88" w:rsidRDefault="00200F88" w:rsidP="00200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r w:rsidRPr="00200F88">
        <w:rPr>
          <w:rFonts w:ascii="Times New Roman" w:hAnsi="Times New Roman" w:cs="Times New Roman"/>
          <w:b/>
          <w:color w:val="000000"/>
          <w:sz w:val="24"/>
          <w:szCs w:val="24"/>
        </w:rPr>
        <w:t>Nagrody i wyróżnienia:</w:t>
      </w:r>
    </w:p>
    <w:p w:rsidR="00200F88" w:rsidRDefault="00200F88" w:rsidP="00200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</w:p>
    <w:p w:rsidR="00A757D4" w:rsidRDefault="00200F88" w:rsidP="00A757D4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</w:t>
      </w:r>
      <w:r w:rsidRPr="00200F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laureata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przyznany uczestnikom, którzy w etapie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57D4">
        <w:rPr>
          <w:rFonts w:ascii="Times New Roman" w:eastAsia="Times New Roman" w:hAnsi="Times New Roman" w:cs="Times New Roman"/>
          <w:sz w:val="24"/>
          <w:szCs w:val="24"/>
          <w:lang w:eastAsia="pl-PL"/>
        </w:rPr>
        <w:t>( finałowym)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1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zajmą pierwsze </w:t>
      </w:r>
      <w:r w:rsidR="00A757D4" w:rsidRPr="00811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</w:t>
      </w:r>
      <w:r w:rsidRPr="00811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trzy </w:t>
      </w:r>
      <w:r w:rsidR="00A757D4" w:rsidRPr="00811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811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miejsca</w:t>
      </w:r>
      <w:r w:rsidRPr="00811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811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przypadku identycznej liczby punktów uczestnicy zajmują to samo miejsce, a liczba laureatów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ulega  </w:t>
      </w:r>
      <w:r w:rsidR="00A75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zwiększeniu. Organizator przewiduje nagrody rzeczowe oraz dyplomy dla zdobywców I, II i III </w:t>
      </w:r>
      <w:r w:rsidR="00A757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miejsca. </w:t>
      </w:r>
    </w:p>
    <w:p w:rsidR="00374472" w:rsidRDefault="00A757D4" w:rsidP="0037447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905A1">
        <w:rPr>
          <w:rFonts w:ascii="Times New Roman" w:hAnsi="Times New Roman" w:cs="Times New Roman"/>
          <w:bCs/>
          <w:color w:val="000000"/>
          <w:sz w:val="24"/>
          <w:szCs w:val="24"/>
        </w:rPr>
        <w:t>Wręczenie dyplomów i nagród odbędzie się w siedzibie organizatora w później ustalonym terminie.</w:t>
      </w:r>
    </w:p>
    <w:p w:rsidR="00374472" w:rsidRDefault="00374472" w:rsidP="0037447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11A74" w:rsidRPr="00111A74" w:rsidRDefault="00200F88" w:rsidP="00374472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VI.     </w:t>
      </w:r>
      <w:r w:rsidR="00374905"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konkursowe:</w:t>
      </w:r>
    </w:p>
    <w:p w:rsidR="00374905" w:rsidRPr="00374905" w:rsidRDefault="00374905" w:rsidP="008C1CAB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1 </w:t>
      </w:r>
    </w:p>
    <w:p w:rsidR="00374905" w:rsidRDefault="00374905" w:rsidP="008C1CAB">
      <w:pPr>
        <w:numPr>
          <w:ilvl w:val="1"/>
          <w:numId w:val="2"/>
        </w:numPr>
        <w:spacing w:before="100" w:beforeAutospacing="1" w:after="100" w:afterAutospacing="1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Zagadnienia z zakresu chemii: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atomu, izotopy, promieniotwórczość naturalna i sztuczna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Masa atomu i masa cząsteczki, masa atomowa i masa cząsteczkowa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Wartościowość, wiązania chemiczne: kowalencyjne, kowalencyjne spolaryzowane, jonowe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stałości składu, prawo zachowania masy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Mieszaniny, sposoby rozdzielnia składników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Typy reakcji chemicznych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Roztwory właściwe, koloidy, rozpuszczalność, stężenie procentowe roztworu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Właściwości, otrzymywanie, znaczenie najważniejszych tlenków, wodorotlenków, kwasów, soli (prostych, podwójnych i hydratów)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metali i niemetali, interpretacja szeregu aktywności metali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Reakcje przebiegające w roztworach wodnych (cząsteczkowe, jonowe i jonowe skrócone)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Właściwości fizyczne, chemiczne, najważniejsze związki wybranych pierwiastków (sód, potas, magnez, wapń, glin, cynk, żelazo, miedź, argon, wodór, tlen, azot, chlor, węgiel, krzem, fosfor, siarka.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Otrzymywanie i właściwości najważniejszych tlenków, wodorotlenków, kwasów i soli prostych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utlenienia pierwiastka, reakcje utleniania-redukcji (bilans elektronowy)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Właściwości fizyczne i chemiczne związków wybranych pierwiastków: mangan, chrom, żelazo, miedź, glin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Reakcje przebiegające w roztworach wodnych (cząsteczkowe, jonowe, jonowe skrócone)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i charakterystyka mieszanin, rozpuszczalność, stężenie procentowe roztworu.</w:t>
      </w:r>
    </w:p>
    <w:p w:rsid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Węglowodory (alkany, </w:t>
      </w:r>
      <w:proofErr w:type="spell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cykloalkany</w:t>
      </w:r>
      <w:proofErr w:type="spell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alkeny i alkiny): wzory sumaryczne, </w:t>
      </w:r>
      <w:proofErr w:type="spell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półstrukturalne</w:t>
      </w:r>
      <w:proofErr w:type="spell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strukturalne, izomeria, nazewnictwo, otrzymywanie i właściwości ( w tym reakcje addycji, substytucji, eliminacji i polimeryzacji)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Default="00374905" w:rsidP="008C1CAB">
      <w:pPr>
        <w:numPr>
          <w:ilvl w:val="1"/>
          <w:numId w:val="2"/>
        </w:numPr>
        <w:spacing w:before="100" w:beforeAutospacing="1" w:after="100" w:afterAutospacing="1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z zakresu chemii: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odczytywanie i stosowanie informacji zawartych w układzie okresowym, tabeli rozpuszczalności, innych tabelach, wykresach, schematach,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poprawny zapis wzorów chemicznych, równań reakcji chemicznych,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konstruowanie schematów, rysunków, wykresów,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typowych eksperymentów chemicznych, opisywanie spostrzeżeń, formułowanie wniosków,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przewidywanie, czy zachodzą reakcje chemiczne pomiędzy wybranymi substancjami chemicznymi,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przewidywanie sposobów identyfikacji pierwiastków (np. O</w:t>
      </w:r>
      <w:r w:rsidRPr="003749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, H</w:t>
      </w:r>
      <w:r w:rsidRPr="003749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, Cl</w:t>
      </w:r>
      <w:r w:rsidRPr="003749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), tlenków (np. SO</w:t>
      </w:r>
      <w:r w:rsidRPr="003749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, CO</w:t>
      </w:r>
      <w:r w:rsidRPr="00374905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2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), wodorotlenków, kwasów, soli,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reakcji jonowych do identyfikacji jonów,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sposobów rozróżnienia substancji chemicznych,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wyjaśnianie zależności między budową cząsteczek, a właściwościami substancji,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 doświadczeń pozwalających rozróżnić podane związki,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różnic we właściwościach roztworów właściwych, koloidów i zawiesin;</w:t>
      </w:r>
    </w:p>
    <w:p w:rsid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wykonywanie obliczeń chemicznych związanych z: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liczbą cząstek elementarnych w atomie,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masą atomu, cząsteczki, masą atomową, cząsteczkową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prawem stałości składu, prawem zachowania masy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składem związków chemicznych i mieszanin,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stechiometrią równań reakcji,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stężeniem procentowym roztworów, rozpuszczalnością ciał stałych i gazów w wodzie,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zamianą jednostek</w:t>
      </w:r>
    </w:p>
    <w:p w:rsidR="008C1CAB" w:rsidRDefault="008C1CAB" w:rsidP="008C1CAB">
      <w:pPr>
        <w:spacing w:before="100" w:beforeAutospacing="1" w:after="100" w:afterAutospacing="1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Default="00374905" w:rsidP="008C1CAB">
      <w:pPr>
        <w:numPr>
          <w:ilvl w:val="1"/>
          <w:numId w:val="2"/>
        </w:numPr>
        <w:spacing w:before="100" w:beforeAutospacing="1" w:after="100" w:afterAutospacing="1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Zagadnienia z zakresu biologii: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pierwiastki budujące ciała organizmów i ich rola;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znaczenie wody i soli mineralnych dla funkcjonowania organizmów;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organiczne związki chemiczne: białka, węglowodany, tłuszcze, kwasy nukleinowe, witaminy – znaczenie oraz skutki ich niedoboru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i funkcjonowanie komórki, elementy budowy komórki i ich funkcje;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i przebieg fotosyntezy, wpływ czynników środowiskowych na ten proces</w:t>
      </w:r>
    </w:p>
    <w:p w:rsid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oddychanie oraz fermentacja alkoholowa i mlekowa jako procesy dostarczające energii, warunki ich przebiegu.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Default="00374905" w:rsidP="008C1CAB">
      <w:pPr>
        <w:numPr>
          <w:ilvl w:val="1"/>
          <w:numId w:val="2"/>
        </w:numPr>
        <w:spacing w:before="100" w:beforeAutospacing="1" w:after="100" w:afterAutospacing="1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z zakresu biologii: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 posługiwanie się terminologią biologiczną i interpretowanie pojęć biologicznych.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Odczytywanie, analizowanie, interpretowanie i przetwarzanie informacji tekstowych oraz graficznych i liczbowych przedstawionych na wykresach, schematach, diagramach, wnioskowanie.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wiedzy biologicznej do rozwiązywania zadań problemowych, wyjaśnienie zależności przyczynowo – skutkowych między faktami, formułowanie wniosków i przedstawianie opinii związanych z zagadnieniami biologicznymi.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Planowanie doświadczeń biologicznych, określanie warunków doświadczenia, (próba kontrolna i próba badana), dokumentowanie wyników, analiza wyników, formułowanie wniosków.</w:t>
      </w:r>
    </w:p>
    <w:p w:rsidR="00374905" w:rsidRDefault="00374905" w:rsidP="008C1CAB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 2</w:t>
      </w:r>
      <w:r w:rsidR="008C1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C1C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Obejmuje wszystkie zagadnienia i umiejętności z Etapu 1 oraz dodatkowo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Default="00374905" w:rsidP="008C1CAB">
      <w:pPr>
        <w:numPr>
          <w:ilvl w:val="1"/>
          <w:numId w:val="2"/>
        </w:numPr>
        <w:spacing w:before="100" w:beforeAutospacing="1" w:after="100" w:afterAutospacing="1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Zagadnienia z zakresu chemii</w:t>
      </w:r>
      <w:r w:rsid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reakcje egzoenergetyczne i endoenergetyczne, reakcje utleniania i redukcji,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odczyn, </w:t>
      </w:r>
      <w:proofErr w:type="spell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pH</w:t>
      </w:r>
      <w:proofErr w:type="spell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roztworu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surowce energetyczne (węgle kopalne, gaz ziemny, ropa naftowa),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odmiany alotropowe węgla,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sumaryczne, strukturalne, </w:t>
      </w:r>
      <w:proofErr w:type="spell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półstrukturalne</w:t>
      </w:r>
      <w:proofErr w:type="spell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(grupowe) węglowodorów (alkanów, alkenów, alkinów), nazewnictwo węglowodorów (w tym izomerów); szeregi homologiczne alkanów, alkenów i alkinów.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właściwości węglowodorów (w tym reakcje addycji, substytucji i eliminacji),</w:t>
      </w:r>
    </w:p>
    <w:p w:rsidR="00374905" w:rsidRP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reakcje polimeryzacji alkenów i ich pochodnych,</w:t>
      </w:r>
    </w:p>
    <w:p w:rsidR="00374905" w:rsidRDefault="00374905" w:rsidP="008C1CAB">
      <w:pPr>
        <w:numPr>
          <w:ilvl w:val="2"/>
          <w:numId w:val="2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wzory, nazwy, otrzymywanie i właściwości alkoholi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Default="00374905" w:rsidP="008C1CAB">
      <w:pPr>
        <w:numPr>
          <w:ilvl w:val="1"/>
          <w:numId w:val="2"/>
        </w:numPr>
        <w:spacing w:before="100" w:beforeAutospacing="1" w:after="100" w:afterAutospacing="1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z zakresu chemii</w:t>
      </w:r>
      <w:r w:rsid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8C1CAB" w:rsidRDefault="00374905" w:rsidP="008C1CAB">
      <w:pPr>
        <w:pStyle w:val="Akapitzlist"/>
        <w:numPr>
          <w:ilvl w:val="3"/>
          <w:numId w:val="2"/>
        </w:numPr>
        <w:spacing w:before="100" w:beforeAutospacing="1" w:after="100" w:afterAutospacing="1" w:line="36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opisywanie efektów energetycznych przemian,</w:t>
      </w:r>
    </w:p>
    <w:p w:rsidR="00374905" w:rsidRPr="008C1CAB" w:rsidRDefault="00374905" w:rsidP="008C1CAB">
      <w:pPr>
        <w:pStyle w:val="Akapitzlist"/>
        <w:numPr>
          <w:ilvl w:val="3"/>
          <w:numId w:val="2"/>
        </w:numPr>
        <w:spacing w:before="240" w:beforeAutospacing="1" w:after="100" w:afterAutospacing="1" w:line="36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przewidywanie, czy dany związek należy do konkretnego szeregu homologicznego,</w:t>
      </w:r>
    </w:p>
    <w:p w:rsidR="00374905" w:rsidRPr="008C1CAB" w:rsidRDefault="00374905" w:rsidP="008C1CAB">
      <w:pPr>
        <w:pStyle w:val="Akapitzlist"/>
        <w:numPr>
          <w:ilvl w:val="3"/>
          <w:numId w:val="2"/>
        </w:numPr>
        <w:spacing w:before="100" w:beforeAutospacing="1" w:after="100" w:afterAutospacing="1" w:line="36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sposobów identyfikacji węglowodorów,</w:t>
      </w:r>
    </w:p>
    <w:p w:rsidR="00374905" w:rsidRPr="008C1CAB" w:rsidRDefault="00374905" w:rsidP="008C1CAB">
      <w:pPr>
        <w:pStyle w:val="Akapitzlist"/>
        <w:numPr>
          <w:ilvl w:val="3"/>
          <w:numId w:val="2"/>
        </w:numPr>
        <w:spacing w:before="100" w:beforeAutospacing="1" w:after="100" w:afterAutospacing="1" w:line="36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przewidywanie właściwości fizycznych związków organicznych na podstawie znajomości liczby atomów węgla,</w:t>
      </w:r>
    </w:p>
    <w:p w:rsidR="00374905" w:rsidRPr="008C1CAB" w:rsidRDefault="00374905" w:rsidP="008C1CAB">
      <w:pPr>
        <w:pStyle w:val="Akapitzlist"/>
        <w:numPr>
          <w:ilvl w:val="3"/>
          <w:numId w:val="2"/>
        </w:numPr>
        <w:spacing w:before="100" w:beforeAutospacing="1" w:after="100" w:afterAutospacing="1" w:line="36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sposobów identyfikacji alkoholi mono- i </w:t>
      </w:r>
      <w:proofErr w:type="spellStart"/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>polihydroksylowych</w:t>
      </w:r>
      <w:proofErr w:type="spellEnd"/>
    </w:p>
    <w:p w:rsidR="00374905" w:rsidRDefault="00374905" w:rsidP="008C1CAB">
      <w:pPr>
        <w:pStyle w:val="Akapitzlist"/>
        <w:numPr>
          <w:ilvl w:val="3"/>
          <w:numId w:val="2"/>
        </w:numPr>
        <w:spacing w:before="100" w:beforeAutospacing="1" w:after="100" w:afterAutospacing="1" w:line="36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obliczeń chemicznych związanych z:</w:t>
      </w:r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wyprowadzaniem wzorów związków chemicznych (nieorganicznych i organicznych) na podstawie ich składu procentowego oraz analizy spaleniowej,</w:t>
      </w:r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rozpuszczaniem i stężeniem procentowym hydratów,</w:t>
      </w:r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stechiometrią równań reakcji dotyczących węglowodorów i alkoholi,</w:t>
      </w:r>
      <w:r w:rsidRPr="008C1C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 molem i masą molową, objętością molową gazów w warunkach normalnych.</w:t>
      </w:r>
    </w:p>
    <w:p w:rsidR="008C1CAB" w:rsidRPr="008C1CAB" w:rsidRDefault="008C1CAB" w:rsidP="008C1CAB">
      <w:pPr>
        <w:pStyle w:val="Akapitzlist"/>
        <w:spacing w:before="100" w:beforeAutospacing="1" w:after="100" w:afterAutospacing="1" w:line="360" w:lineRule="auto"/>
        <w:ind w:left="198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CAB" w:rsidRDefault="00374905" w:rsidP="008C1CAB">
      <w:pPr>
        <w:numPr>
          <w:ilvl w:val="1"/>
          <w:numId w:val="3"/>
        </w:numPr>
        <w:spacing w:before="100" w:beforeAutospacing="1" w:after="100" w:afterAutospacing="1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Zagadnienia z zakresu biologii: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1CAB" w:rsidRPr="008C1CAB" w:rsidRDefault="008C1CAB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narządy i układy narządów człowieka, ich budowa i pełnione przez nie funkcje;</w:t>
      </w:r>
    </w:p>
    <w:p w:rsidR="00374905" w:rsidRP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poszczególnych układów narządów, integracja działania organizmu człowieka;</w:t>
      </w:r>
    </w:p>
    <w:p w:rsidR="00374905" w:rsidRP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higiena i choroby wszystkich układów narządów;</w:t>
      </w:r>
    </w:p>
    <w:p w:rsidR="00374905" w:rsidRP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organizmu, mechanizmy odpowiedzi immunologicznej</w:t>
      </w:r>
    </w:p>
    <w:p w:rsidR="00374905" w:rsidRP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prawo Mendla, szachownica genetyczna.</w:t>
      </w:r>
    </w:p>
    <w:p w:rsidR="00374905" w:rsidRP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 prawo Mendla.</w:t>
      </w:r>
    </w:p>
    <w:p w:rsid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Różne sposoby dziedziczenia cech (dominacja zupełna, dominacja niezupełna, </w:t>
      </w:r>
      <w:proofErr w:type="spell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kodominacja</w:t>
      </w:r>
      <w:proofErr w:type="spell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C1CAB" w:rsidRPr="00374905" w:rsidRDefault="008C1CAB" w:rsidP="008C1CAB">
      <w:pPr>
        <w:spacing w:before="100" w:beforeAutospacing="1" w:after="100" w:afterAutospacing="1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CAB" w:rsidRDefault="00374905" w:rsidP="008C1CAB">
      <w:pPr>
        <w:numPr>
          <w:ilvl w:val="1"/>
          <w:numId w:val="4"/>
        </w:numPr>
        <w:spacing w:before="100" w:beforeAutospacing="1" w:after="100" w:afterAutospacing="1" w:line="360" w:lineRule="auto"/>
        <w:ind w:left="144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 z zakresu biologii: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1CAB" w:rsidRPr="008C1CAB" w:rsidRDefault="008C1CAB" w:rsidP="008C1CAB">
      <w:pPr>
        <w:spacing w:before="100" w:beforeAutospacing="1" w:after="100" w:afterAutospacing="1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na schematach narządów ciała człowieka, rozpoznawanie tkanek budujących te narządy.</w:t>
      </w:r>
    </w:p>
    <w:p w:rsidR="00374905" w:rsidRP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Interpretowanie zależności między budową a funkcją narządów i układów.</w:t>
      </w:r>
    </w:p>
    <w:p w:rsidR="00374905" w:rsidRP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Opisywanie czynności życiowych ze wskazaniem elementów budowy ciała człowieka biorących w nich udział.</w:t>
      </w:r>
    </w:p>
    <w:p w:rsidR="00374905" w:rsidRDefault="00374905" w:rsidP="008C1CAB">
      <w:pPr>
        <w:numPr>
          <w:ilvl w:val="2"/>
          <w:numId w:val="4"/>
        </w:numPr>
        <w:spacing w:before="100" w:beforeAutospacing="1" w:after="100" w:afterAutospacing="1" w:line="360" w:lineRule="auto"/>
        <w:ind w:left="21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Przedstawianie przyczyn chorób układów i narządów, oraz wskazywanie związku między trybem życia, sposobem odżywiania, rodzajem pracy a zapadalnością na choroby tych układów.</w:t>
      </w:r>
    </w:p>
    <w:p w:rsidR="00111A74" w:rsidRDefault="00111A74" w:rsidP="008C1CAB">
      <w:pPr>
        <w:spacing w:before="100" w:beforeAutospacing="1" w:after="100" w:afterAutospacing="1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CAB" w:rsidRDefault="008C1CAB" w:rsidP="008C1CAB">
      <w:pPr>
        <w:spacing w:before="100" w:beforeAutospacing="1" w:after="100" w:afterAutospacing="1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1CAB" w:rsidRPr="00374905" w:rsidRDefault="008C1CAB" w:rsidP="008C1CAB">
      <w:pPr>
        <w:spacing w:before="100" w:beforeAutospacing="1" w:after="100" w:afterAutospacing="1" w:line="360" w:lineRule="auto"/>
        <w:ind w:left="21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905" w:rsidRPr="00374905" w:rsidRDefault="00374905" w:rsidP="008C1CAB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kontaktowe: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Liceum Ogólnokształcące z Oddziałami Dwujęzycznymi im. Mikołaja Kopernika w Krośnie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38-400 Krosno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Piotra Skargi 2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t>/fax: 13 43 204 50</w:t>
      </w:r>
      <w:r w:rsidRPr="003749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email: lo1krosno@lo1krosno.info.pl</w:t>
      </w:r>
    </w:p>
    <w:p w:rsidR="00761231" w:rsidRDefault="00374472"/>
    <w:sectPr w:rsidR="00761231" w:rsidSect="00374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5A8"/>
    <w:multiLevelType w:val="hybridMultilevel"/>
    <w:tmpl w:val="19E4BB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701D9"/>
    <w:multiLevelType w:val="hybridMultilevel"/>
    <w:tmpl w:val="FB7C5DE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565DA"/>
    <w:multiLevelType w:val="multilevel"/>
    <w:tmpl w:val="4224F4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1">
      <w:lvl w:ilvl="1">
        <w:numFmt w:val="decimal"/>
        <w:lvlText w:val="%2."/>
        <w:lvlJc w:val="left"/>
      </w:lvl>
    </w:lvlOverride>
  </w:num>
  <w:num w:numId="3">
    <w:abstractNumId w:val="2"/>
    <w:lvlOverride w:ilvl="1">
      <w:lvl w:ilvl="1">
        <w:numFmt w:val="decimal"/>
        <w:lvlText w:val="%2.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4">
    <w:abstractNumId w:val="2"/>
    <w:lvlOverride w:ilvl="1">
      <w:lvl w:ilvl="1">
        <w:numFmt w:val="decimal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05"/>
    <w:rsid w:val="000730D7"/>
    <w:rsid w:val="00111A74"/>
    <w:rsid w:val="00200F88"/>
    <w:rsid w:val="002249F4"/>
    <w:rsid w:val="00266172"/>
    <w:rsid w:val="0029293A"/>
    <w:rsid w:val="002E6958"/>
    <w:rsid w:val="00374472"/>
    <w:rsid w:val="00374905"/>
    <w:rsid w:val="00453AA4"/>
    <w:rsid w:val="004F6259"/>
    <w:rsid w:val="005E2026"/>
    <w:rsid w:val="006270EF"/>
    <w:rsid w:val="00662479"/>
    <w:rsid w:val="006D0771"/>
    <w:rsid w:val="00713B5F"/>
    <w:rsid w:val="00811F59"/>
    <w:rsid w:val="008C1CAB"/>
    <w:rsid w:val="00A57DFD"/>
    <w:rsid w:val="00A757D4"/>
    <w:rsid w:val="00B37FBE"/>
    <w:rsid w:val="00B5137B"/>
    <w:rsid w:val="00BE4346"/>
    <w:rsid w:val="00C55B1C"/>
    <w:rsid w:val="00CF444F"/>
    <w:rsid w:val="00DE0820"/>
    <w:rsid w:val="00E3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4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ania">
    <w:name w:val="Do pisania"/>
    <w:basedOn w:val="Normalny"/>
    <w:link w:val="DopisaniaZnak"/>
    <w:qFormat/>
    <w:rsid w:val="004F6259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DopisaniaZnak">
    <w:name w:val="Do pisania Znak"/>
    <w:basedOn w:val="Domylnaczcionkaakapitu"/>
    <w:link w:val="Dopisania"/>
    <w:rsid w:val="004F6259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749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7490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7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49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1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4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pisania">
    <w:name w:val="Do pisania"/>
    <w:basedOn w:val="Normalny"/>
    <w:link w:val="DopisaniaZnak"/>
    <w:qFormat/>
    <w:rsid w:val="004F6259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DopisaniaZnak">
    <w:name w:val="Do pisania Znak"/>
    <w:basedOn w:val="Domylnaczcionkaakapitu"/>
    <w:link w:val="Dopisania"/>
    <w:rsid w:val="004F6259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7490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7490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7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49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1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1krosno.inf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1402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Serafin</dc:creator>
  <cp:keywords/>
  <dc:description/>
  <cp:lastModifiedBy>ZSO ZSO</cp:lastModifiedBy>
  <cp:revision>8</cp:revision>
  <cp:lastPrinted>2021-02-05T10:34:00Z</cp:lastPrinted>
  <dcterms:created xsi:type="dcterms:W3CDTF">2022-01-23T20:07:00Z</dcterms:created>
  <dcterms:modified xsi:type="dcterms:W3CDTF">2022-01-30T13:56:00Z</dcterms:modified>
</cp:coreProperties>
</file>