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0A" w:rsidRPr="00371CD7" w:rsidRDefault="00613A8D" w:rsidP="00371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CD7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Lista lektur obowiązkowych do liceum czteroletniego </w:t>
      </w:r>
      <w:r w:rsidR="00371CD7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371CD7">
        <w:rPr>
          <w:rFonts w:ascii="Times New Roman" w:hAnsi="Times New Roman" w:cs="Times New Roman"/>
          <w:b/>
          <w:sz w:val="32"/>
          <w:szCs w:val="32"/>
          <w:u w:val="single"/>
        </w:rPr>
        <w:t>(poziom pod</w:t>
      </w:r>
      <w:r w:rsidR="00371CD7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371CD7">
        <w:rPr>
          <w:rFonts w:ascii="Times New Roman" w:hAnsi="Times New Roman" w:cs="Times New Roman"/>
          <w:b/>
          <w:sz w:val="32"/>
          <w:szCs w:val="32"/>
          <w:u w:val="single"/>
        </w:rPr>
        <w:t>tawowy)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</w:p>
    <w:p w:rsidR="00613A8D" w:rsidRPr="00371CD7" w:rsidRDefault="00613A8D">
      <w:pPr>
        <w:rPr>
          <w:rFonts w:ascii="Times New Roman" w:hAnsi="Times New Roman" w:cs="Times New Roman"/>
          <w:b/>
          <w:sz w:val="28"/>
          <w:szCs w:val="28"/>
        </w:rPr>
      </w:pPr>
      <w:r w:rsidRPr="00371CD7">
        <w:rPr>
          <w:rFonts w:ascii="Times New Roman" w:hAnsi="Times New Roman" w:cs="Times New Roman"/>
          <w:b/>
          <w:sz w:val="28"/>
          <w:szCs w:val="28"/>
        </w:rPr>
        <w:t>Klasa pierwsza</w:t>
      </w:r>
    </w:p>
    <w:p w:rsidR="00613A8D" w:rsidRPr="00371CD7" w:rsidRDefault="00613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Lektury obowiązkowe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Biblia, w tym fragmenty Księgi Rodzaju, Księgi Hioba, Księgi Koheleta, Pieśni nad Pieśniami, Księgi Psalmów, Apokalipsy wg św. Jana;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Jan Parandowski, Mitologia, część I Grecja;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Homer, Iliada (fragmenty), </w:t>
      </w:r>
    </w:p>
    <w:p w:rsidR="00613A8D" w:rsidRPr="00371CD7" w:rsidRDefault="00613A8D" w:rsidP="00613A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Odyseja (fragmenty);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Sofokles, Antygona; </w:t>
      </w:r>
    </w:p>
    <w:p w:rsidR="00E86718" w:rsidRPr="00371CD7" w:rsidRDefault="00E86718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Horacy, wybrane utwory</w:t>
      </w:r>
    </w:p>
    <w:p w:rsidR="00E86718" w:rsidRPr="00371CD7" w:rsidRDefault="00E86718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Bogurodzica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Kwiatki świętego Franciszka z Asyżu (fragmenty);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Legenda o św. Aleksym (fragmenty);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Rozmowa Mistrza Polikarpa ze Śmiercią (fragmenty);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Pieśń o Rolandzie (fragmenty);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Gall Anonim, Kronika polska (fragmenty);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Dante Alighieri, Boska komedia (fragmenty);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Jan Kochanowski, </w:t>
      </w:r>
      <w:r w:rsidRPr="00371CD7">
        <w:rPr>
          <w:rFonts w:ascii="Times New Roman" w:hAnsi="Times New Roman" w:cs="Times New Roman"/>
          <w:sz w:val="24"/>
          <w:szCs w:val="24"/>
        </w:rPr>
        <w:t>T</w:t>
      </w:r>
      <w:r w:rsidRPr="00371CD7">
        <w:rPr>
          <w:rFonts w:ascii="Times New Roman" w:hAnsi="Times New Roman" w:cs="Times New Roman"/>
          <w:sz w:val="24"/>
          <w:szCs w:val="24"/>
        </w:rPr>
        <w:t xml:space="preserve">ren IX, X, XI, XIX; </w:t>
      </w:r>
      <w:r w:rsidR="00E86718" w:rsidRPr="00371CD7">
        <w:rPr>
          <w:rFonts w:ascii="Times New Roman" w:hAnsi="Times New Roman" w:cs="Times New Roman"/>
          <w:sz w:val="24"/>
          <w:szCs w:val="24"/>
        </w:rPr>
        <w:t>wybrane pieśni i psalmy</w:t>
      </w:r>
    </w:p>
    <w:p w:rsidR="00613A8D" w:rsidRPr="00371CD7" w:rsidRDefault="00613A8D" w:rsidP="00613A8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Odprawa posłów greckich;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Piotr Skarga, Kazania sejmowe (fragmenty);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Jan Chryzostom Pasek, Pamiętniki (fragmenty); </w:t>
      </w:r>
    </w:p>
    <w:p w:rsidR="00E86718" w:rsidRPr="00371CD7" w:rsidRDefault="00E86718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Wiersze poetów barokowych: Naborowski, Morsztyn, Sęp-Szarzyński</w:t>
      </w:r>
    </w:p>
    <w:p w:rsidR="007440D3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William Szekspir, Makbet, </w:t>
      </w:r>
    </w:p>
    <w:p w:rsidR="00613A8D" w:rsidRPr="00371CD7" w:rsidRDefault="00613A8D" w:rsidP="007440D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Romeo i Julia;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M</w:t>
      </w:r>
      <w:r w:rsidRPr="00371CD7">
        <w:rPr>
          <w:rFonts w:ascii="Times New Roman" w:hAnsi="Times New Roman" w:cs="Times New Roman"/>
          <w:sz w:val="24"/>
          <w:szCs w:val="24"/>
        </w:rPr>
        <w:t xml:space="preserve">olier, Skąpiec;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Ignacy Krasicki, wybrane satyry</w:t>
      </w:r>
      <w:r w:rsidR="00E86718" w:rsidRPr="00371CD7">
        <w:rPr>
          <w:rFonts w:ascii="Times New Roman" w:hAnsi="Times New Roman" w:cs="Times New Roman"/>
          <w:sz w:val="24"/>
          <w:szCs w:val="24"/>
        </w:rPr>
        <w:t>, Hymn do miłości ojczyzny</w:t>
      </w:r>
    </w:p>
    <w:p w:rsidR="00E86718" w:rsidRPr="00371CD7" w:rsidRDefault="00E86718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Franciszek Karpiński, wybrane sielanki i liryki religijne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</w:p>
    <w:p w:rsidR="00613A8D" w:rsidRPr="00371CD7" w:rsidRDefault="00613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+ mogą być </w:t>
      </w: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przynajmniej 2 </w:t>
      </w: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do wyboru z lektur uzupełniających na poziomie podstawowym)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Sofokles, Król Edyp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Mikołaj z Wilkowiecka, Historyja o chwalebnym Zmartwychwstaniu Pańskim (fragmenty);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Dzieje Tristana i Izoldy (fragmenty);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Giovanni Boccaccio, Sokół;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Mikołaj Rej, Żywot człowieka poczciwego (fragmenty);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Andrzej Frycz Modrzewski, O poprawie Rzeczypospolitej (fragmenty);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Miguel de Cervantes y Saavedra, Przemyślny szlachcic Don Kichote z Manczy (fragmenty);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Wespazjan Kochowski, Psalmodia polska (wybór psalmów);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Wacław Potocki, Transakcja wojny chocimskiej (fragmenty z części I);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Ignacy Krasicki, Monachomachia (fragmenty);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Stanisław Trembecki, Franciszek Kniaźnin, wybrane utwory;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Jędrzej Kitowicz, Opis obyczajów za czasów panowania Augusta III (fragmenty);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Julian Ursyn Niemcewicz, Powrót posła;</w:t>
      </w:r>
    </w:p>
    <w:p w:rsidR="00E86718" w:rsidRPr="00371CD7" w:rsidRDefault="00E86718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Stanisław Staszic, Przestrogi dla Polski (fragmenty);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13A8D" w:rsidRPr="00371CD7" w:rsidRDefault="00613A8D" w:rsidP="00613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+ dla przypomnnienia ze szkoły podstawowej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treny i pieśni Jana Kochanowskiego, 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bajki Ignacego Krasickiego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371CD7" w:rsidRDefault="00371CD7">
      <w:pPr>
        <w:rPr>
          <w:rFonts w:ascii="Times New Roman" w:hAnsi="Times New Roman" w:cs="Times New Roman"/>
          <w:b/>
          <w:sz w:val="28"/>
          <w:szCs w:val="28"/>
        </w:rPr>
      </w:pPr>
    </w:p>
    <w:p w:rsidR="00613A8D" w:rsidRPr="00371CD7" w:rsidRDefault="00613A8D">
      <w:pPr>
        <w:rPr>
          <w:rFonts w:ascii="Times New Roman" w:hAnsi="Times New Roman" w:cs="Times New Roman"/>
          <w:b/>
          <w:sz w:val="28"/>
          <w:szCs w:val="28"/>
        </w:rPr>
      </w:pPr>
      <w:r w:rsidRPr="00371CD7">
        <w:rPr>
          <w:rFonts w:ascii="Times New Roman" w:hAnsi="Times New Roman" w:cs="Times New Roman"/>
          <w:b/>
          <w:sz w:val="28"/>
          <w:szCs w:val="28"/>
        </w:rPr>
        <w:lastRenderedPageBreak/>
        <w:t>Klasa druga</w:t>
      </w:r>
    </w:p>
    <w:p w:rsidR="00613A8D" w:rsidRPr="00371CD7" w:rsidRDefault="00613A8D" w:rsidP="00613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Lektury </w:t>
      </w: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obowiązkowe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Johan Wolwgang Goethe, Cierpienia młodego Wertera </w:t>
      </w:r>
    </w:p>
    <w:p w:rsidR="007440D3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Adam Mickiewicz, Konrad Wallenrod; </w:t>
      </w:r>
    </w:p>
    <w:p w:rsidR="007440D3" w:rsidRPr="00371CD7" w:rsidRDefault="00613A8D" w:rsidP="007440D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Dziady cz. III; </w:t>
      </w:r>
    </w:p>
    <w:p w:rsidR="00613A8D" w:rsidRPr="00371CD7" w:rsidRDefault="00613A8D" w:rsidP="007440D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Pan Tadeusz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Juliusz Słowacki, Kordian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Zygmunt Krasiński, Nie-Boska komedia; </w:t>
      </w:r>
    </w:p>
    <w:p w:rsidR="00E86718" w:rsidRPr="00371CD7" w:rsidRDefault="00E86718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Cyprian Kamil Norwid, wybrane wiersze</w:t>
      </w:r>
    </w:p>
    <w:p w:rsidR="007440D3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Bolesław Prus, Lalka, </w:t>
      </w:r>
    </w:p>
    <w:p w:rsidR="00613A8D" w:rsidRPr="00371CD7" w:rsidRDefault="00613A8D" w:rsidP="007440D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Z legend dawnego Egiptu; </w:t>
      </w:r>
    </w:p>
    <w:p w:rsidR="007440D3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Eliza Orzeszkowa, Gloria victis; </w:t>
      </w:r>
    </w:p>
    <w:p w:rsidR="00613A8D" w:rsidRPr="00371CD7" w:rsidRDefault="00613A8D" w:rsidP="007440D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Nad Niemnem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Henryk Sienkiewicz, Potop; </w:t>
      </w:r>
    </w:p>
    <w:p w:rsidR="00E86718" w:rsidRPr="00371CD7" w:rsidRDefault="00E86718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Adam Asnyk, wybrane wiersze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</w:p>
    <w:p w:rsidR="00613A8D" w:rsidRPr="00371CD7" w:rsidRDefault="00613A8D" w:rsidP="00613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+ mogą być </w:t>
      </w: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440D3" w:rsidRPr="0037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przynajmniej 2 </w:t>
      </w: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do wyboru z lektur uzupełniających na poziomie podstawowym)</w:t>
      </w:r>
    </w:p>
    <w:p w:rsidR="002B50CA" w:rsidRPr="00371CD7" w:rsidRDefault="002B50CA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„Dziady” cz. IV Adama Mickiewicza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"Beniowski" (fragmenty) Juliusza Słowackiego, 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"Śluby panieńskie" Aleksandra Fredry, 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"Faust" (fragmenty) Johanna Wolfganga Goethego, 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"Giaur" George Byrona, </w:t>
      </w:r>
    </w:p>
    <w:p w:rsidR="002B50CA" w:rsidRPr="00371CD7" w:rsidRDefault="002B50CA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Wiersze Marii Konopnickiej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</w:p>
    <w:p w:rsidR="00613A8D" w:rsidRPr="00371CD7" w:rsidRDefault="00613A8D" w:rsidP="00613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+ dla przypomnnienia ze szkoły podstawowej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Dziady cz. II Adama Mickiewicza, 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Zemsta Aleksandra Fredry, </w:t>
      </w:r>
    </w:p>
    <w:p w:rsidR="00613A8D" w:rsidRPr="00371CD7" w:rsidRDefault="00613A8D" w:rsidP="00613A8D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Balladyna Juliusza Słowackiego</w:t>
      </w: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</w:p>
    <w:p w:rsidR="00613A8D" w:rsidRPr="00371CD7" w:rsidRDefault="00613A8D">
      <w:pPr>
        <w:rPr>
          <w:rFonts w:ascii="Times New Roman" w:hAnsi="Times New Roman" w:cs="Times New Roman"/>
          <w:sz w:val="24"/>
          <w:szCs w:val="24"/>
        </w:rPr>
      </w:pPr>
    </w:p>
    <w:p w:rsidR="00613A8D" w:rsidRPr="00371CD7" w:rsidRDefault="00613A8D">
      <w:pPr>
        <w:rPr>
          <w:rFonts w:ascii="Times New Roman" w:hAnsi="Times New Roman" w:cs="Times New Roman"/>
          <w:b/>
          <w:sz w:val="28"/>
          <w:szCs w:val="28"/>
        </w:rPr>
      </w:pPr>
      <w:r w:rsidRPr="00371CD7">
        <w:rPr>
          <w:rFonts w:ascii="Times New Roman" w:hAnsi="Times New Roman" w:cs="Times New Roman"/>
          <w:b/>
          <w:sz w:val="28"/>
          <w:szCs w:val="28"/>
        </w:rPr>
        <w:lastRenderedPageBreak/>
        <w:t>Klasa trzecia</w:t>
      </w:r>
    </w:p>
    <w:p w:rsidR="007440D3" w:rsidRPr="00371CD7" w:rsidRDefault="007440D3" w:rsidP="00744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Lektury obowiązkowe</w:t>
      </w:r>
    </w:p>
    <w:p w:rsidR="007440D3" w:rsidRPr="00371CD7" w:rsidRDefault="007440D3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Fiodor Dostojewski, Zbrodnia i kara; </w:t>
      </w:r>
    </w:p>
    <w:p w:rsidR="007440D3" w:rsidRPr="00371CD7" w:rsidRDefault="007440D3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Stanisław Wyspiański, Wesele; </w:t>
      </w:r>
    </w:p>
    <w:p w:rsidR="007440D3" w:rsidRPr="00371CD7" w:rsidRDefault="007440D3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Władysław Stanisław Reymont, Chłopi (tom I – Jesień); </w:t>
      </w:r>
    </w:p>
    <w:p w:rsidR="007440D3" w:rsidRPr="00371CD7" w:rsidRDefault="007440D3" w:rsidP="007440D3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Stefan Żeromski, Rozdziobią nas kruki, wrony…, </w:t>
      </w:r>
    </w:p>
    <w:p w:rsidR="007440D3" w:rsidRPr="00371CD7" w:rsidRDefault="007440D3" w:rsidP="007440D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Przedwiośnie;</w:t>
      </w:r>
      <w:r w:rsidRPr="0037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Zofia Nałkowska, Granica;</w:t>
      </w:r>
    </w:p>
    <w:p w:rsidR="00613A8D" w:rsidRPr="00371CD7" w:rsidRDefault="007440D3" w:rsidP="007440D3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Witold Gombrowicz, Ferdydurke (fragmenty);</w:t>
      </w:r>
    </w:p>
    <w:p w:rsidR="00E86718" w:rsidRPr="00371CD7" w:rsidRDefault="00E86718" w:rsidP="007440D3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Wiersze poetów dwudziestolecia: Leśmian, Tuwim, Lechoń, Pawlikowska Jasnorzewska, Iłłakowiczówna, Przyboś, Czechowicz</w:t>
      </w:r>
    </w:p>
    <w:p w:rsidR="00371CD7" w:rsidRPr="00371CD7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Tadeusz Borowski, Proszę państwa do gazu, Ludzie, którzy szli; </w:t>
      </w:r>
    </w:p>
    <w:p w:rsidR="00371CD7" w:rsidRPr="00371CD7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Gustaw Herling-Grudziński, Inny świat; </w:t>
      </w:r>
    </w:p>
    <w:p w:rsidR="00371CD7" w:rsidRPr="00371CD7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Hanna Krall, Zdążyć przed Panem Bogiem; </w:t>
      </w:r>
    </w:p>
    <w:p w:rsidR="00371CD7" w:rsidRPr="00371CD7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Wiersze Kolumbów: Baczyński, Gajcy</w:t>
      </w:r>
    </w:p>
    <w:p w:rsidR="007440D3" w:rsidRPr="00371CD7" w:rsidRDefault="007440D3">
      <w:pPr>
        <w:rPr>
          <w:rFonts w:ascii="Times New Roman" w:hAnsi="Times New Roman" w:cs="Times New Roman"/>
          <w:sz w:val="24"/>
          <w:szCs w:val="24"/>
        </w:rPr>
      </w:pPr>
    </w:p>
    <w:p w:rsidR="007440D3" w:rsidRPr="00371CD7" w:rsidRDefault="007440D3" w:rsidP="00744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+ mogą być (przynajmniej 2 do wyboru z lektur uzupełniających na poziomie podstawowym)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Stefan Żeromski, Echa leśne;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Tadeusz Peiper, wybór wierszy;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Joseph Conrad, Lord Jim;</w:t>
      </w:r>
    </w:p>
    <w:p w:rsidR="00371CD7" w:rsidRPr="00371CD7" w:rsidRDefault="00371CD7" w:rsidP="00371CD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Kazimierz Moczarski, Rozmowy z katem (fragmenty);</w:t>
      </w:r>
    </w:p>
    <w:p w:rsidR="00371CD7" w:rsidRPr="00371CD7" w:rsidRDefault="00371CD7" w:rsidP="00371CD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Zofia Nałkowska, Przy torze kolejowym (z tomu Medaliony);</w:t>
      </w:r>
    </w:p>
    <w:p w:rsidR="007440D3" w:rsidRPr="00371CD7" w:rsidRDefault="007440D3">
      <w:pPr>
        <w:rPr>
          <w:rFonts w:ascii="Times New Roman" w:hAnsi="Times New Roman" w:cs="Times New Roman"/>
          <w:sz w:val="24"/>
          <w:szCs w:val="24"/>
        </w:rPr>
      </w:pPr>
    </w:p>
    <w:p w:rsidR="00613A8D" w:rsidRDefault="00613A8D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>
      <w:pPr>
        <w:rPr>
          <w:rFonts w:ascii="Times New Roman" w:hAnsi="Times New Roman" w:cs="Times New Roman"/>
          <w:sz w:val="24"/>
          <w:szCs w:val="24"/>
        </w:rPr>
      </w:pPr>
    </w:p>
    <w:p w:rsidR="00371CD7" w:rsidRPr="00371CD7" w:rsidRDefault="00371CD7">
      <w:pPr>
        <w:rPr>
          <w:rFonts w:ascii="Times New Roman" w:hAnsi="Times New Roman" w:cs="Times New Roman"/>
          <w:sz w:val="24"/>
          <w:szCs w:val="24"/>
        </w:rPr>
      </w:pPr>
    </w:p>
    <w:p w:rsidR="00613A8D" w:rsidRPr="00371CD7" w:rsidRDefault="00613A8D">
      <w:pPr>
        <w:rPr>
          <w:rFonts w:ascii="Times New Roman" w:hAnsi="Times New Roman" w:cs="Times New Roman"/>
          <w:b/>
          <w:sz w:val="28"/>
          <w:szCs w:val="28"/>
        </w:rPr>
      </w:pPr>
      <w:r w:rsidRPr="00371CD7">
        <w:rPr>
          <w:rFonts w:ascii="Times New Roman" w:hAnsi="Times New Roman" w:cs="Times New Roman"/>
          <w:b/>
          <w:sz w:val="28"/>
          <w:szCs w:val="28"/>
        </w:rPr>
        <w:lastRenderedPageBreak/>
        <w:t>Klasa czwarta</w:t>
      </w:r>
    </w:p>
    <w:p w:rsidR="007440D3" w:rsidRPr="00371CD7" w:rsidRDefault="007440D3" w:rsidP="00744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Lektury obowiązkowe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Albert Camus, Dżuma;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George Orwell, Rok 1984;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Józef Mackiewicz, Droga donikąd (fragmenty);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Sławomir Mrożek, Tango;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Ma</w:t>
      </w:r>
      <w:r w:rsidRPr="00371CD7">
        <w:rPr>
          <w:rFonts w:ascii="Times New Roman" w:hAnsi="Times New Roman" w:cs="Times New Roman"/>
          <w:sz w:val="24"/>
          <w:szCs w:val="24"/>
        </w:rPr>
        <w:t xml:space="preserve">rek Nowakowski, Raport o stanie wojennym (wybrane opowiadanie), Górą „Edek” (z tomu Prawo prerii);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Jacek Dukaj, Katedra (z tomu W kraju niewiernych);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Antoni Libera, Madame;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Andrzej Stasiuk, Miejsce (z tomu Opowieści galicyjskie); </w:t>
      </w:r>
    </w:p>
    <w:p w:rsidR="00E771BC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Olga Tokarczuk, Profesor Andrews w Warszawie (z tomu Gra na wielu bębenkach); </w:t>
      </w:r>
    </w:p>
    <w:p w:rsidR="007440D3" w:rsidRPr="00371CD7" w:rsidRDefault="00E771BC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Ryszard Kapuściński, Podróże z Herodotem (fragmenty);</w:t>
      </w:r>
    </w:p>
    <w:p w:rsidR="00E86718" w:rsidRPr="00371CD7" w:rsidRDefault="00E86718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Wiersze poetów: </w:t>
      </w:r>
      <w:r w:rsidRPr="00371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Stanisław Baliński, wybrane wiersze z okresu emigracyjnego, Kazimierz Wierzyński, wybrane wiersze z okresu emigracyjnego, Czesław Miłosz, w tym wybrane wiersze z tomu Ocalenie oraz Traktat moralny (fragmenty), Tadeusz Różewicz, Miron Białoszewski, Jarosław Marek Rymkiewicz, Wisława Szymborska, Zbigniew Herbert, w tym wybrane wiersze z tomów Pan Cogito oraz Raport z oblężonego miasta, Halina Poświatowska, Stanisław Barańczak, Marcin Świetlicki, Jan Polkowski, Wojciech Wencel;</w:t>
      </w:r>
    </w:p>
    <w:p w:rsidR="007440D3" w:rsidRPr="00371CD7" w:rsidRDefault="007440D3">
      <w:pPr>
        <w:rPr>
          <w:rFonts w:ascii="Times New Roman" w:hAnsi="Times New Roman" w:cs="Times New Roman"/>
          <w:sz w:val="24"/>
          <w:szCs w:val="24"/>
        </w:rPr>
      </w:pPr>
    </w:p>
    <w:p w:rsidR="007440D3" w:rsidRPr="00371CD7" w:rsidRDefault="007440D3">
      <w:pPr>
        <w:rPr>
          <w:rFonts w:ascii="Times New Roman" w:hAnsi="Times New Roman" w:cs="Times New Roman"/>
          <w:sz w:val="24"/>
          <w:szCs w:val="24"/>
        </w:rPr>
      </w:pPr>
    </w:p>
    <w:p w:rsidR="007440D3" w:rsidRPr="00371CD7" w:rsidRDefault="007440D3" w:rsidP="00744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D7">
        <w:rPr>
          <w:rFonts w:ascii="Times New Roman" w:hAnsi="Times New Roman" w:cs="Times New Roman"/>
          <w:b/>
          <w:sz w:val="24"/>
          <w:szCs w:val="24"/>
          <w:u w:val="single"/>
        </w:rPr>
        <w:t>+ mogą być (przynajmniej 2 do wyboru z lektur uzupełniających na poziomie podstawowym)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Anna Kamieńska, Anna Świrszczyńska, Julia Hartwig, Stanisław Grochowiak, Edward Stachura, wybór wierszy;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Jan Józef Szczepański, Święty;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Tadeusz Różewicz, Kartoteka;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Józef Czapski, Na nieludzkiej ziemi (fragmenty);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Leopold Tyrmand, Dziennik 1954 (fragmenty);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Stanisław Lem, Wizja lokalna;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Samuel Beckett, Czekając na Godota;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Friedrich Dürrenmatt, Wizyta starszej pani;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71CD7">
        <w:rPr>
          <w:rFonts w:ascii="Times New Roman" w:hAnsi="Times New Roman" w:cs="Times New Roman"/>
          <w:sz w:val="24"/>
          <w:szCs w:val="24"/>
          <w:lang w:eastAsia="pl-PL"/>
        </w:rPr>
        <w:t>Eugène Ionesco, Lekcja</w:t>
      </w:r>
    </w:p>
    <w:p w:rsidR="002B50CA" w:rsidRPr="00371CD7" w:rsidRDefault="002B50CA" w:rsidP="002B50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C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</w:t>
      </w:r>
      <w:r w:rsidRPr="00371CD7">
        <w:rPr>
          <w:rFonts w:ascii="Times New Roman" w:hAnsi="Times New Roman" w:cs="Times New Roman"/>
          <w:b/>
          <w:sz w:val="28"/>
          <w:szCs w:val="28"/>
          <w:u w:val="single"/>
        </w:rPr>
        <w:t xml:space="preserve">zieła teatralne i filmowe: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1) Apocalypsis cum figuris, reż. Jerzy Grotowski;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2) Amadeusz, reż. Miloš Forman;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3) Dekalog, reż. Krzysztof Kieślowski, wybrane filmy z cyklu;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4) Dziady, reż. Konrad Swinarski;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5) Elektra, reż. Piotr Chołodziński;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6) Emigranci, reż. Kazimierz Kutz;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7) Kartoteka, reż. Krzysztof Kieślowski;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8) Kordian, reż. Jerzy Englert;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9) Lawa. Opowieść o „Dziadach” Adama Mickiewicza, reż. Tadeusz Konwicki;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10) Moralność pani Dulskiej, reż. Tomasz Zygadło;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11) Nad Niemnem, reż. Zbigniew Kuźmiński;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12) Noc listopadowa, reż. Andrzej Wajda;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13) Noce i dnie, reż. Jerzy Antczak;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14) Rewizor, reż. Jerzy Gruza;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15) Rękopis znaleziony w Saragossie, reż. Wojciech Jerzy Has;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16) Iwona, księżniczka Burgunda, reż. Zygmunt Hübner;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17) Sanatorium pod klepsydrą, reż. Wojciech Jerzy Has;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18) Śluby panieńskie, reż. Andrzej Łapicki;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19) Wizyta starszej pani, reż. Jerzy Gruza; </w:t>
      </w:r>
    </w:p>
    <w:p w:rsidR="002B50CA" w:rsidRPr="00371CD7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 xml:space="preserve">20) Zezowate szczęście, reż. Andrzej Munk; </w:t>
      </w:r>
    </w:p>
    <w:p w:rsidR="002B50CA" w:rsidRDefault="002B50CA" w:rsidP="002B50CA">
      <w:pPr>
        <w:rPr>
          <w:rFonts w:ascii="Times New Roman" w:hAnsi="Times New Roman" w:cs="Times New Roman"/>
          <w:sz w:val="24"/>
          <w:szCs w:val="24"/>
        </w:rPr>
      </w:pPr>
      <w:r w:rsidRPr="00371CD7">
        <w:rPr>
          <w:rFonts w:ascii="Times New Roman" w:hAnsi="Times New Roman" w:cs="Times New Roman"/>
          <w:sz w:val="24"/>
          <w:szCs w:val="24"/>
        </w:rPr>
        <w:t>21) Ziemia obiecana, reż. Andrzej Wajda</w:t>
      </w: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Default="00371CD7" w:rsidP="002B50CA">
      <w:pPr>
        <w:rPr>
          <w:rFonts w:ascii="Times New Roman" w:hAnsi="Times New Roman" w:cs="Times New Roman"/>
          <w:sz w:val="24"/>
          <w:szCs w:val="24"/>
        </w:rPr>
      </w:pPr>
    </w:p>
    <w:p w:rsidR="00371CD7" w:rsidRPr="00371CD7" w:rsidRDefault="00371CD7" w:rsidP="002B50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C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Lektury na poziomie rozszerzonym</w:t>
      </w:r>
    </w:p>
    <w:p w:rsidR="00D74A26" w:rsidRP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Arystoteles, Poetyka, Retoryka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Platon, Państwo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Arystofanes, Chmury;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Jan Parandowski, Mitologia, część II Rzym;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Wergiliusz, Eneida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św. Augustyn, Wyznania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św. Tomasz z Akwinu, Summa teologiczna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François Villon, Wielki testament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François Rabelais, Gargantua i Pantagruel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Michel de Montaigne, Próby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Jan Kochanowski, Treny (jako cykl poetycki);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Piotr Skarga, Żywoty świętych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William Szekspir, Hamlet; </w:t>
      </w:r>
    </w:p>
    <w:p w:rsidR="00D74A26" w:rsidRDefault="00D74A26" w:rsidP="00D74A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4A26" w:rsidRP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wybrane utwory poetyckie z romantycznej literatury europejskiej, w tym wybrane wiersze angielskich poetów jezior;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Juliusz Słowacki, Lilla Weneda;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Cyprian Kamil Norwid, Bema pamięci żałobny rapsod, Fortepian Szopena, Czarne kwiaty (fragmenty), Promethidion (fragmenty);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realistyczna lub naturalistyczna powieść europejska (Honoré de Balzac, Ojciec Goriot lub Charles Dickens, Klub Pickwicka, lub Mikołaj Gogol, Martwe dusze, lub Gustaw Flaubert, Pani Bovary); </w:t>
      </w:r>
    </w:p>
    <w:p w:rsidR="00D74A26" w:rsidRDefault="00D74A26" w:rsidP="00D74A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4A26" w:rsidRP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Stanisław Wyspiański, Noc listopadowa;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>Franz Kafka, Proces (fragmenty)</w:t>
      </w:r>
      <w:r w:rsidRPr="00D7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Michaił Bułhakow, Mistrz i Małgorzata;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Stanisław Ignacy Witkiewicz, Szewcy;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Bruno Schulz, wybrane opowiadania z tomu Sklepy cynamonowe; </w:t>
      </w:r>
    </w:p>
    <w:p w:rsidR="00D74A26" w:rsidRDefault="00D74A26" w:rsidP="00D74A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4A26" w:rsidRP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Tadeusz Konwicki, Mała apokalipsa;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Jorge Luis Borges, wybrane opowiadanie;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Janusz Głowacki, Antygona w Nowym Jorku;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Sławomir Mrożek, wybrane opowiadania; </w:t>
      </w:r>
    </w:p>
    <w:p w:rsid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wybrane eseje następujących autorów: Jerzego Stempowskiego, Gustawa Herlinga-Grudzińskiego, Zbigniewa Herberta, Zygmunta Kubiaka, Jarosława Marka Rymkiewicza (co najmniej po jednym utworze); </w:t>
      </w:r>
    </w:p>
    <w:p w:rsidR="00371CD7" w:rsidRPr="00D74A26" w:rsidRDefault="00371CD7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>wybrane teksty z aktualnych numerów miesięczników oraz kwartalników literackich i kulturalnych.</w:t>
      </w:r>
    </w:p>
    <w:p w:rsidR="00371CD7" w:rsidRP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</w:p>
    <w:p w:rsidR="00371CD7" w:rsidRPr="00D74A26" w:rsidRDefault="00371CD7" w:rsidP="00371CD7">
      <w:pPr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Lektura uzupełniająca</w:t>
      </w:r>
      <w:r w:rsidRPr="00D74A26">
        <w:rPr>
          <w:rFonts w:ascii="Times New Roman" w:hAnsi="Times New Roman" w:cs="Times New Roman"/>
          <w:b/>
          <w:sz w:val="24"/>
          <w:szCs w:val="24"/>
        </w:rPr>
        <w:t xml:space="preserve"> na poziomie rozszerzonym.</w:t>
      </w:r>
      <w:r w:rsidRPr="00D74A26">
        <w:rPr>
          <w:rFonts w:ascii="Times New Roman" w:hAnsi="Times New Roman" w:cs="Times New Roman"/>
          <w:b/>
          <w:sz w:val="24"/>
          <w:szCs w:val="24"/>
        </w:rPr>
        <w:br/>
      </w:r>
      <w:r w:rsidRPr="00D74A26">
        <w:rPr>
          <w:rFonts w:ascii="Times New Roman" w:hAnsi="Times New Roman" w:cs="Times New Roman"/>
          <w:b/>
          <w:sz w:val="24"/>
          <w:szCs w:val="24"/>
        </w:rPr>
        <w:t>W każdej klasie obowiązkowo dwie pozycje książkowe w całości lub we fragmentach</w:t>
      </w:r>
    </w:p>
    <w:p w:rsidR="00D74A26" w:rsidRP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Erazm z Rotterdamu, Pochwała głupoty (fragmenty);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1CD7" w:rsidRPr="00D74A26">
        <w:rPr>
          <w:rFonts w:ascii="Times New Roman" w:hAnsi="Times New Roman" w:cs="Times New Roman"/>
          <w:sz w:val="24"/>
          <w:szCs w:val="24"/>
        </w:rPr>
        <w:t xml:space="preserve">omasz Morus, Utopia (fragmenty);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Pedro Calderon de la Barca, Życie snem;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Wolter, Kandyd (fragmenty);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Jean Jacques Rousseau, Nowa Heloiza (fragmenty);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</w:p>
    <w:p w:rsidR="00D74A26" w:rsidRP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wybrane utwory epickie okresu romantyzmu: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Józef Ignacy Kraszewski, Stara baśń,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Victor Hugo, Nędznicy,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Edgar Allan Poe – wybrane opowiadanie;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Henryk Rzewuski, Pamiątki Soplicy (fragmenty);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</w:p>
    <w:p w:rsidR="00D74A26" w:rsidRDefault="00D74A26" w:rsidP="00D74A2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Władysław Stanisław Reymont, Chłopi (tom II – Zima); </w:t>
      </w:r>
    </w:p>
    <w:p w:rsidR="00D74A26" w:rsidRDefault="00371CD7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>Aldous Huxley, Nowy wspaniały</w:t>
      </w:r>
      <w:r w:rsidR="00D74A26" w:rsidRPr="00D74A26">
        <w:rPr>
          <w:rFonts w:ascii="Times New Roman" w:hAnsi="Times New Roman" w:cs="Times New Roman"/>
          <w:sz w:val="24"/>
          <w:szCs w:val="24"/>
        </w:rPr>
        <w:t xml:space="preserve"> świat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Gabriela Zapolska, Moralność pani Dulskiej; </w:t>
      </w:r>
    </w:p>
    <w:p w:rsid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4A26" w:rsidRPr="00D74A26" w:rsidRDefault="00D74A26" w:rsidP="00D74A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4A26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A26">
        <w:rPr>
          <w:rFonts w:ascii="Times New Roman" w:hAnsi="Times New Roman" w:cs="Times New Roman"/>
          <w:sz w:val="24"/>
          <w:szCs w:val="24"/>
        </w:rPr>
        <w:t xml:space="preserve">Gustaw Herling-Grudziński, Wieża;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Florian Czarnyszewicz, Nadberezyńcy;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Bohumil Hrabal– wybrane opowiadania;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>Wiesław Myśliwski, Widnokrąg;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Julian Stryjkowski, Austeria;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Umberto Eco, Imię róży;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wybrane wiersze poetów polskich i obcych;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wybrana powieść polska i obca z XX lub XXI wieku; </w:t>
      </w:r>
    </w:p>
    <w:p w:rsid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 xml:space="preserve">wybrany dramat polski i obcy z XX lub XXI wieku </w:t>
      </w:r>
    </w:p>
    <w:p w:rsidR="00371CD7" w:rsidRPr="00D74A26" w:rsidRDefault="00D74A26" w:rsidP="00371CD7">
      <w:pPr>
        <w:rPr>
          <w:rFonts w:ascii="Times New Roman" w:hAnsi="Times New Roman" w:cs="Times New Roman"/>
          <w:sz w:val="24"/>
          <w:szCs w:val="24"/>
        </w:rPr>
      </w:pPr>
      <w:r w:rsidRPr="00D74A26">
        <w:rPr>
          <w:rFonts w:ascii="Times New Roman" w:hAnsi="Times New Roman" w:cs="Times New Roman"/>
          <w:sz w:val="24"/>
          <w:szCs w:val="24"/>
        </w:rPr>
        <w:t>inne utwory literackie wybrane przez nauczyciela</w:t>
      </w:r>
    </w:p>
    <w:sectPr w:rsidR="00371CD7" w:rsidRPr="00D7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540"/>
    <w:multiLevelType w:val="multilevel"/>
    <w:tmpl w:val="EC28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45C18"/>
    <w:multiLevelType w:val="hybridMultilevel"/>
    <w:tmpl w:val="A3FC7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71D6"/>
    <w:multiLevelType w:val="multilevel"/>
    <w:tmpl w:val="EC28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D64B1"/>
    <w:multiLevelType w:val="multilevel"/>
    <w:tmpl w:val="5604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D"/>
    <w:rsid w:val="0002010A"/>
    <w:rsid w:val="002B50CA"/>
    <w:rsid w:val="00371CD7"/>
    <w:rsid w:val="00613A8D"/>
    <w:rsid w:val="007440D3"/>
    <w:rsid w:val="00D74A26"/>
    <w:rsid w:val="00E771BC"/>
    <w:rsid w:val="00E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157C"/>
  <w15:chartTrackingRefBased/>
  <w15:docId w15:val="{5A3FAD02-0551-4E6F-8941-3A340E9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 2019</dc:creator>
  <cp:keywords/>
  <dc:description/>
  <cp:lastModifiedBy>Matura 2019</cp:lastModifiedBy>
  <cp:revision>3</cp:revision>
  <dcterms:created xsi:type="dcterms:W3CDTF">2021-07-06T10:16:00Z</dcterms:created>
  <dcterms:modified xsi:type="dcterms:W3CDTF">2021-07-06T11:17:00Z</dcterms:modified>
</cp:coreProperties>
</file>