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4722" w14:textId="5EE68CBC" w:rsidR="00751F06" w:rsidRDefault="00751F06" w:rsidP="00751F06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Krosno, dnia 26 maja 2022r.</w:t>
      </w:r>
    </w:p>
    <w:p w14:paraId="4DB1DE3D" w14:textId="77777777" w:rsidR="00751F06" w:rsidRDefault="00751F06" w:rsidP="00751F06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9C899E3" w14:textId="5504FEAE" w:rsidR="00E05473" w:rsidRPr="00751F06" w:rsidRDefault="00925EA9" w:rsidP="00925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06">
        <w:rPr>
          <w:rFonts w:ascii="Times New Roman" w:hAnsi="Times New Roman" w:cs="Times New Roman"/>
          <w:b/>
          <w:sz w:val="28"/>
          <w:szCs w:val="28"/>
        </w:rPr>
        <w:t>Integracyjna wycieczka do Rumunii !!!</w:t>
      </w:r>
    </w:p>
    <w:p w14:paraId="1A0F2348" w14:textId="51C93D79" w:rsidR="00925EA9" w:rsidRDefault="00925EA9" w:rsidP="00925E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82D44" w14:textId="519A963B" w:rsidR="00925EA9" w:rsidRDefault="00925EA9" w:rsidP="00925E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Stowarzyszenia , Absolwenci  i Nauczyciele Kopernika!!!</w:t>
      </w:r>
    </w:p>
    <w:p w14:paraId="32824993" w14:textId="77777777" w:rsidR="003C4088" w:rsidRDefault="003C4088" w:rsidP="00925E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C1144" w14:textId="590664B5" w:rsidR="00925EA9" w:rsidRDefault="00925EA9" w:rsidP="003C408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Zarząd Stowarzyszenia Absolwentów I Liceum Ogólnokształcącego im. Mikołaja Kopernika w Krośnie  w celu integracji naszej społeczności Kopernikańskiej postanowił objąć patronatem wycieczkę do Rumunii w dniach 25 – 28 sierpnia 2022r. organizowaną przez Biuro Podróży Arka w Krośnie . </w:t>
      </w:r>
      <w:r w:rsidR="00267A7D">
        <w:rPr>
          <w:rFonts w:ascii="Times New Roman" w:hAnsi="Times New Roman" w:cs="Times New Roman"/>
          <w:sz w:val="28"/>
          <w:szCs w:val="28"/>
        </w:rPr>
        <w:t xml:space="preserve">Program wycieczki w załączeniu. </w:t>
      </w:r>
    </w:p>
    <w:p w14:paraId="65525E60" w14:textId="5A0E8DFF" w:rsidR="00267A7D" w:rsidRDefault="00267A7D" w:rsidP="00925E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Zaliczkę w kwocie 200 złotych należy wpłacić do dnia 1</w:t>
      </w:r>
      <w:r w:rsidR="00AE39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9E1">
        <w:rPr>
          <w:rFonts w:ascii="Times New Roman" w:hAnsi="Times New Roman" w:cs="Times New Roman"/>
          <w:sz w:val="28"/>
          <w:szCs w:val="28"/>
        </w:rPr>
        <w:t>lipca</w:t>
      </w:r>
      <w:r>
        <w:rPr>
          <w:rFonts w:ascii="Times New Roman" w:hAnsi="Times New Roman" w:cs="Times New Roman"/>
          <w:sz w:val="28"/>
          <w:szCs w:val="28"/>
        </w:rPr>
        <w:t xml:space="preserve"> 2022r. a pozostałą kwotę przed dniem </w:t>
      </w:r>
      <w:r w:rsidR="00AE39E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sierpnia 2022r. </w:t>
      </w:r>
      <w:r w:rsidR="00751F06">
        <w:rPr>
          <w:rFonts w:ascii="Times New Roman" w:hAnsi="Times New Roman" w:cs="Times New Roman"/>
          <w:sz w:val="28"/>
          <w:szCs w:val="28"/>
        </w:rPr>
        <w:t xml:space="preserve">na konto Biura Podróży Arka w Krośnie . </w:t>
      </w:r>
    </w:p>
    <w:p w14:paraId="323F66B4" w14:textId="77777777" w:rsidR="00751F06" w:rsidRDefault="00267A7D" w:rsidP="00925E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Zapraszamy serdecznie na wycieczkę  wszystkich członków Stowarzyszenia , Absolwentów i Nauczycieli Naszego Kopernika !!!!</w:t>
      </w:r>
      <w:r w:rsidR="00751F06" w:rsidRPr="00751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4918A" w14:textId="2AAFB855" w:rsidR="00267A7D" w:rsidRDefault="00751F06" w:rsidP="00D62EFC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Stowarzyszenia Absolwentów I Liceum Ogólnokształcącego im. Mikołaja Kopernika w Krośnie .</w:t>
      </w:r>
    </w:p>
    <w:p w14:paraId="65D5D9A1" w14:textId="77777777" w:rsidR="00751F06" w:rsidRDefault="00751F06" w:rsidP="00925E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8A4B8" w14:textId="69340F84" w:rsidR="00751F06" w:rsidRDefault="00751F06" w:rsidP="00925E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431A5" w14:textId="77777777" w:rsidR="00751F06" w:rsidRDefault="00751F06" w:rsidP="00925E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D6C83" w14:textId="6DD9BBC2" w:rsidR="00751F06" w:rsidRPr="00751F06" w:rsidRDefault="00267A7D" w:rsidP="00751F06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104398285"/>
      <w:r w:rsidR="00751F06" w:rsidRPr="00751F0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bookmarkEnd w:id="1"/>
      <w:r w:rsidR="00751F06" w:rsidRPr="00751F06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drawing>
          <wp:anchor distT="0" distB="0" distL="0" distR="0" simplePos="0" relativeHeight="251660288" behindDoc="0" locked="0" layoutInCell="1" allowOverlap="1" wp14:anchorId="33C35174" wp14:editId="6869BA64">
            <wp:simplePos x="0" y="0"/>
            <wp:positionH relativeFrom="column">
              <wp:posOffset>-340995</wp:posOffset>
            </wp:positionH>
            <wp:positionV relativeFrom="paragraph">
              <wp:posOffset>-82550</wp:posOffset>
            </wp:positionV>
            <wp:extent cx="7229475" cy="1014095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14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8A033" w14:textId="77777777" w:rsidR="00751F06" w:rsidRPr="00751F06" w:rsidRDefault="00751F06" w:rsidP="00751F0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kern w:val="1"/>
          <w:sz w:val="26"/>
          <w:szCs w:val="26"/>
          <w:lang w:eastAsia="ar-SA"/>
        </w:rPr>
      </w:pPr>
      <w:r w:rsidRPr="00751F06">
        <w:rPr>
          <w:rFonts w:ascii="Calibri" w:eastAsia="Arial Unicode MS" w:hAnsi="Calibri" w:cs="Times New Roman"/>
          <w:b/>
          <w:bCs/>
          <w:kern w:val="1"/>
          <w:sz w:val="26"/>
          <w:szCs w:val="26"/>
          <w:lang w:eastAsia="ar-SA"/>
        </w:rPr>
        <w:t>Program wycieczki do Rumunii – 4 dni</w:t>
      </w: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1146"/>
        <w:gridCol w:w="10167"/>
      </w:tblGrid>
      <w:tr w:rsidR="00751F06" w:rsidRPr="00751F06" w14:paraId="20D7A1E5" w14:textId="77777777" w:rsidTr="000656FF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6B0BA" w14:textId="77777777" w:rsidR="00751F06" w:rsidRPr="00751F06" w:rsidRDefault="00751F06" w:rsidP="00751F06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51F06">
              <w:rPr>
                <w:rFonts w:ascii="Calibri" w:eastAsia="Calibri" w:hAnsi="Calibri" w:cs="Times New Roman"/>
                <w:b/>
                <w:bCs/>
                <w:kern w:val="1"/>
                <w:sz w:val="24"/>
                <w:szCs w:val="24"/>
                <w:lang w:eastAsia="ar-SA"/>
              </w:rPr>
              <w:t>Dzień 1</w:t>
            </w:r>
          </w:p>
        </w:tc>
        <w:tc>
          <w:tcPr>
            <w:tcW w:w="10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8E22" w14:textId="77777777" w:rsidR="00751F06" w:rsidRPr="00751F06" w:rsidRDefault="00751F06" w:rsidP="00751F06">
            <w:pPr>
              <w:widowControl w:val="0"/>
              <w:suppressAutoHyphens/>
              <w:snapToGrid w:val="0"/>
              <w:spacing w:after="292" w:line="240" w:lineRule="auto"/>
              <w:jc w:val="both"/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</w:pP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Wyjazd z Krosna w godzinach nocnych (00.00) przejazd przez terytorium Słowacji i Węgier do Rumunii. Przyjazd w godzinach popołudniowych do </w:t>
            </w:r>
            <w:r w:rsidRPr="00751F06">
              <w:rPr>
                <w:rFonts w:ascii="Calibri" w:eastAsia="Arial Unicode MS" w:hAnsi="Calibri" w:cs="Times New Roman"/>
                <w:b/>
                <w:color w:val="000000"/>
                <w:kern w:val="1"/>
                <w:sz w:val="21"/>
                <w:szCs w:val="21"/>
                <w:lang w:eastAsia="ar-SA"/>
              </w:rPr>
              <w:t xml:space="preserve">Alba Julia </w:t>
            </w: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– jednej ze stolic Siedmiogrodu, w której jest pochowany Książę Siedmiogrodzki Jan </w:t>
            </w:r>
            <w:proofErr w:type="spellStart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>Hunyady</w:t>
            </w:r>
            <w:proofErr w:type="spellEnd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, walczący u boku Króla Władysława w bitwie pod Warną z Turkami. Zwiedzimy część twierdzy (dostępną dla odwiedzających) Alba Carolina – wspaniałego przykładu XVIII-wiecznej sztuki fortyfikacyjnej, zachowanej prawie w całości do dnia dzisiejszego. Następnie przejazd do </w:t>
            </w:r>
            <w:r w:rsidRPr="00751F06">
              <w:rPr>
                <w:rFonts w:ascii="Calibri" w:eastAsia="Arial Unicode MS" w:hAnsi="Calibri" w:cs="Times New Roman"/>
                <w:b/>
                <w:color w:val="000000"/>
                <w:kern w:val="1"/>
                <w:sz w:val="21"/>
                <w:szCs w:val="21"/>
                <w:lang w:eastAsia="ar-SA"/>
              </w:rPr>
              <w:t>Sybinu</w:t>
            </w: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 - spacer po Europejskiej Stolicy Kultury (2007), w czasie którego podziwiać będziemy m. in. Kościół Ewangelicki, Wieżę Rady, duży i mały rynek oraz Most </w:t>
            </w: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lastRenderedPageBreak/>
              <w:t>Kłamców. Wieczorem zakwaterowanie w hotelu, kolacja i nocleg.</w:t>
            </w:r>
          </w:p>
        </w:tc>
      </w:tr>
      <w:tr w:rsidR="00751F06" w:rsidRPr="00751F06" w14:paraId="30F875E3" w14:textId="77777777" w:rsidTr="000656FF"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A8544" w14:textId="77777777" w:rsidR="00751F06" w:rsidRPr="00751F06" w:rsidRDefault="00751F06" w:rsidP="00751F06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51F06">
              <w:rPr>
                <w:rFonts w:ascii="Calibri" w:eastAsia="Calibri" w:hAnsi="Calibri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Dzień 2</w:t>
            </w:r>
          </w:p>
        </w:tc>
        <w:tc>
          <w:tcPr>
            <w:tcW w:w="10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4897" w14:textId="77777777" w:rsidR="00751F06" w:rsidRPr="00751F06" w:rsidRDefault="00751F06" w:rsidP="00751F06">
            <w:pPr>
              <w:widowControl w:val="0"/>
              <w:suppressAutoHyphens/>
              <w:snapToGrid w:val="0"/>
              <w:spacing w:after="292" w:line="240" w:lineRule="auto"/>
              <w:jc w:val="both"/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</w:pP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Po śniadaniu przejazd do zamku </w:t>
            </w:r>
            <w:proofErr w:type="spellStart"/>
            <w:r w:rsidRPr="00751F06">
              <w:rPr>
                <w:rFonts w:ascii="Calibri" w:eastAsia="Arial Unicode MS" w:hAnsi="Calibri" w:cs="Times New Roman"/>
                <w:b/>
                <w:color w:val="000000"/>
                <w:kern w:val="1"/>
                <w:sz w:val="21"/>
                <w:szCs w:val="21"/>
                <w:lang w:eastAsia="ar-SA"/>
              </w:rPr>
              <w:t>Bran</w:t>
            </w:r>
            <w:proofErr w:type="spellEnd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 uważanego dawniej za siedzibę Vlada </w:t>
            </w:r>
            <w:proofErr w:type="spellStart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>Palownika</w:t>
            </w:r>
            <w:proofErr w:type="spellEnd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 (Draculi), zwiedzanie. Następnie zwiedzanie miejscowości </w:t>
            </w:r>
            <w:r w:rsidRPr="00751F06">
              <w:rPr>
                <w:rFonts w:ascii="Calibri" w:eastAsia="Arial Unicode MS" w:hAnsi="Calibri" w:cs="Times New Roman"/>
                <w:b/>
                <w:color w:val="000000"/>
                <w:kern w:val="1"/>
                <w:sz w:val="21"/>
                <w:szCs w:val="21"/>
                <w:lang w:eastAsia="ar-SA"/>
              </w:rPr>
              <w:t>Sinaia</w:t>
            </w: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 - „Perły Karpat”, słynnego uzdrowiska i ośrodka narciarskiego. Spacer po miasteczku, podczas którego zwiedzimy pałac </w:t>
            </w:r>
            <w:proofErr w:type="spellStart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>Peleş</w:t>
            </w:r>
            <w:proofErr w:type="spellEnd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 - zbudowany w stylu niemieckiego renesansu. Niesamowite wrażenie robią urządzone z przepychem komnaty zamku dekorowane hebanem, masą perłową i z setkami witraży w oknach. Przejazd do </w:t>
            </w:r>
            <w:r w:rsidRPr="00751F06">
              <w:rPr>
                <w:rFonts w:ascii="Calibri" w:eastAsia="Arial Unicode MS" w:hAnsi="Calibri" w:cs="Times New Roman"/>
                <w:b/>
                <w:color w:val="000000"/>
                <w:kern w:val="1"/>
                <w:sz w:val="21"/>
                <w:szCs w:val="21"/>
                <w:lang w:eastAsia="ar-SA"/>
              </w:rPr>
              <w:t>Braszowa</w:t>
            </w: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 - najchętniej odwiedzanego średniowiecznego miasta Rumunii. Tutejszy rynek z barokowymi fasadami uznawany jest za najpiękniejszy w całym kraju. Wieczorem zakwaterowanie w hotelu, kolacja i nocleg.</w:t>
            </w:r>
          </w:p>
        </w:tc>
      </w:tr>
      <w:tr w:rsidR="00751F06" w:rsidRPr="00751F06" w14:paraId="46961FD3" w14:textId="77777777" w:rsidTr="000656FF"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65AC" w14:textId="77777777" w:rsidR="00751F06" w:rsidRPr="00751F06" w:rsidRDefault="00751F06" w:rsidP="00751F06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51F06">
              <w:rPr>
                <w:rFonts w:ascii="Calibri" w:eastAsia="Calibri" w:hAnsi="Calibri" w:cs="Times New Roman"/>
                <w:b/>
                <w:bCs/>
                <w:kern w:val="1"/>
                <w:sz w:val="24"/>
                <w:szCs w:val="24"/>
                <w:lang w:eastAsia="ar-SA"/>
              </w:rPr>
              <w:t>Dzień 3</w:t>
            </w:r>
          </w:p>
        </w:tc>
        <w:tc>
          <w:tcPr>
            <w:tcW w:w="10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5A04" w14:textId="77777777" w:rsidR="00751F06" w:rsidRPr="00751F06" w:rsidRDefault="00751F06" w:rsidP="00751F06">
            <w:pPr>
              <w:widowControl w:val="0"/>
              <w:suppressAutoHyphens/>
              <w:snapToGrid w:val="0"/>
              <w:spacing w:after="292" w:line="240" w:lineRule="auto"/>
              <w:jc w:val="both"/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</w:pP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>Po śniadaniu przejazd do tradycyjnej wsi saskich osadników</w:t>
            </w:r>
            <w:r w:rsidRPr="00751F06">
              <w:rPr>
                <w:rFonts w:ascii="Calibri" w:eastAsia="Arial Unicode MS" w:hAnsi="Calibri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751F06">
              <w:rPr>
                <w:rFonts w:ascii="Calibri" w:eastAsia="Arial Unicode MS" w:hAnsi="Calibri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  <w:t>Prejmer</w:t>
            </w:r>
            <w:proofErr w:type="spellEnd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, w której przeniesiemy się w klimat architektury obronnej XIX wieku. Podziwiać w niej będziemy jedyny w swoim rodzaju warowny kościół zbudowany dla ochrony przed wrogimi najazdami (wpisany na Listę UNESCO). Następnie przejazd do  </w:t>
            </w:r>
            <w:r w:rsidRPr="00751F06">
              <w:rPr>
                <w:rFonts w:ascii="Calibri" w:eastAsia="Arial Unicode MS" w:hAnsi="Calibri" w:cs="Times New Roman"/>
                <w:b/>
                <w:color w:val="000000"/>
                <w:kern w:val="1"/>
                <w:sz w:val="21"/>
                <w:szCs w:val="21"/>
                <w:lang w:eastAsia="ar-SA"/>
              </w:rPr>
              <w:t>Sighisoary</w:t>
            </w: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 – rodzinnego miasta </w:t>
            </w:r>
            <w:proofErr w:type="spellStart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>Drakuli</w:t>
            </w:r>
            <w:proofErr w:type="spellEnd"/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>. Podejście pod dom, w którym prawdopodobnie w 1431 r. urodził się  ten hospodar wołoski. Zwiedzanie zabytków Starego Miasta – cytadela, wieża zegarowa, kościół na górce. Następnie przejazd w okolicę miasteczka Turda, zakwaterowanie w hotelu, obiadokolacja i nocleg.</w:t>
            </w:r>
          </w:p>
        </w:tc>
      </w:tr>
      <w:tr w:rsidR="00751F06" w:rsidRPr="00751F06" w14:paraId="544CAF43" w14:textId="77777777" w:rsidTr="000656FF"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A95D" w14:textId="77777777" w:rsidR="00751F06" w:rsidRPr="00751F06" w:rsidRDefault="00751F06" w:rsidP="00751F06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51F06">
              <w:rPr>
                <w:rFonts w:ascii="Calibri" w:eastAsia="Calibri" w:hAnsi="Calibri" w:cs="Times New Roman"/>
                <w:b/>
                <w:bCs/>
                <w:kern w:val="1"/>
                <w:sz w:val="24"/>
                <w:szCs w:val="24"/>
                <w:lang w:eastAsia="ar-SA"/>
              </w:rPr>
              <w:t>Dzień 4</w:t>
            </w:r>
          </w:p>
        </w:tc>
        <w:tc>
          <w:tcPr>
            <w:tcW w:w="10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01BD" w14:textId="77777777" w:rsidR="00751F06" w:rsidRPr="00751F06" w:rsidRDefault="00751F06" w:rsidP="00751F06">
            <w:pPr>
              <w:widowControl w:val="0"/>
              <w:suppressAutoHyphens/>
              <w:snapToGrid w:val="0"/>
              <w:spacing w:after="292" w:line="240" w:lineRule="auto"/>
              <w:jc w:val="both"/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</w:pP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Po śniadaniu przejazd do </w:t>
            </w:r>
            <w:r w:rsidRPr="00751F06">
              <w:rPr>
                <w:rFonts w:ascii="Calibri" w:eastAsia="Arial Unicode MS" w:hAnsi="Calibri" w:cs="Times New Roman"/>
                <w:b/>
                <w:color w:val="000000"/>
                <w:kern w:val="1"/>
                <w:sz w:val="21"/>
                <w:szCs w:val="21"/>
                <w:lang w:eastAsia="ar-SA"/>
              </w:rPr>
              <w:t>Turdy</w:t>
            </w: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 – zwiedzane ciekawej a zarazem jednej z najstarszych na świecie kopalni soli. Sól wydobywana tu już była w czasach rzymskich. W kopalni dużą atrakcją dla zwiedzających jest podziemne jezioro oraz diabelski młyn. Następnie przejazd na Węgry. </w:t>
            </w:r>
            <w:r w:rsidRPr="00751F06">
              <w:rPr>
                <w:rFonts w:ascii="Calibri" w:eastAsia="Arial Unicode MS" w:hAnsi="Calibri" w:cs="Times New Roman"/>
                <w:b/>
                <w:bCs/>
                <w:color w:val="000000"/>
                <w:kern w:val="1"/>
                <w:sz w:val="21"/>
                <w:szCs w:val="21"/>
                <w:lang w:eastAsia="ar-SA"/>
              </w:rPr>
              <w:t>Ciepły posiłek z degustacją win węgierskich.</w:t>
            </w:r>
            <w:r w:rsidRPr="00751F06">
              <w:rPr>
                <w:rFonts w:ascii="Calibri" w:eastAsia="Arial Unicode MS" w:hAnsi="Calibri" w:cs="Times New Roman"/>
                <w:color w:val="000000"/>
                <w:kern w:val="1"/>
                <w:sz w:val="21"/>
                <w:szCs w:val="21"/>
                <w:lang w:eastAsia="ar-SA"/>
              </w:rPr>
              <w:t xml:space="preserve"> Kontynuacja podróży powrotnej. Zakończenie wycieczki w godzinach nocnych. Kolejność zwiedzania może ulec zmianie. </w:t>
            </w:r>
          </w:p>
        </w:tc>
      </w:tr>
    </w:tbl>
    <w:p w14:paraId="1CEC8412" w14:textId="77777777" w:rsidR="00751F06" w:rsidRPr="00751F06" w:rsidRDefault="00751F06" w:rsidP="00751F06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38935B24" w14:textId="42F4EFA6" w:rsidR="00751F06" w:rsidRPr="00751F06" w:rsidRDefault="00751F06" w:rsidP="00751F06">
      <w:pPr>
        <w:widowControl w:val="0"/>
        <w:tabs>
          <w:tab w:val="left" w:pos="96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color w:val="C00000"/>
          <w:kern w:val="1"/>
          <w:sz w:val="26"/>
          <w:szCs w:val="26"/>
          <w:lang w:eastAsia="ar-SA"/>
        </w:rPr>
      </w:pPr>
      <w:r w:rsidRPr="00751F0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Cena wycieczki:   615 zł + 145 Euro/os dla min. 35 osób płatnych</w:t>
      </w:r>
      <w:r w:rsidRPr="00751F06">
        <w:rPr>
          <w:rFonts w:ascii="Times New Roman" w:eastAsia="Arial Unicode MS" w:hAnsi="Times New Roman" w:cs="Times New Roman"/>
          <w:b/>
          <w:bCs/>
          <w:noProof/>
          <w:kern w:val="1"/>
          <w:sz w:val="24"/>
          <w:szCs w:val="24"/>
          <w:lang w:eastAsia="ar-SA"/>
        </w:rPr>
        <w:drawing>
          <wp:anchor distT="0" distB="0" distL="0" distR="0" simplePos="0" relativeHeight="251659264" behindDoc="0" locked="0" layoutInCell="1" allowOverlap="1" wp14:anchorId="6718AEF9" wp14:editId="3BD3AF32">
            <wp:simplePos x="0" y="0"/>
            <wp:positionH relativeFrom="column">
              <wp:posOffset>4912360</wp:posOffset>
            </wp:positionH>
            <wp:positionV relativeFrom="paragraph">
              <wp:posOffset>22860</wp:posOffset>
            </wp:positionV>
            <wp:extent cx="1823720" cy="134747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4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C3B30" w14:textId="77777777" w:rsidR="00751F06" w:rsidRPr="00751F06" w:rsidRDefault="00751F06" w:rsidP="00751F06">
      <w:pPr>
        <w:widowControl w:val="0"/>
        <w:tabs>
          <w:tab w:val="left" w:pos="960"/>
        </w:tabs>
        <w:suppressAutoHyphens/>
        <w:spacing w:after="0" w:line="240" w:lineRule="auto"/>
        <w:rPr>
          <w:rFonts w:ascii="Calibri" w:eastAsia="Times New Roman" w:hAnsi="Calibri" w:cs="Times New Roman"/>
          <w:color w:val="C00000"/>
          <w:kern w:val="1"/>
          <w:sz w:val="26"/>
          <w:szCs w:val="26"/>
          <w:lang w:eastAsia="ar-SA"/>
        </w:rPr>
      </w:pPr>
      <w:r w:rsidRPr="00751F06">
        <w:rPr>
          <w:rFonts w:ascii="Calibri" w:eastAsia="Times New Roman" w:hAnsi="Calibri" w:cs="Times New Roman"/>
          <w:b/>
          <w:bCs/>
          <w:color w:val="C00000"/>
          <w:kern w:val="1"/>
          <w:sz w:val="26"/>
          <w:szCs w:val="26"/>
          <w:lang w:eastAsia="ar-SA"/>
        </w:rPr>
        <w:t xml:space="preserve">                                                 Cena obejmuje</w:t>
      </w:r>
      <w:r w:rsidRPr="00751F06">
        <w:rPr>
          <w:rFonts w:ascii="Calibri" w:eastAsia="Times New Roman" w:hAnsi="Calibri" w:cs="Times New Roman"/>
          <w:color w:val="C00000"/>
          <w:kern w:val="1"/>
          <w:sz w:val="26"/>
          <w:szCs w:val="26"/>
          <w:lang w:eastAsia="ar-SA"/>
        </w:rPr>
        <w:t>:</w:t>
      </w:r>
    </w:p>
    <w:p w14:paraId="3E176260" w14:textId="77777777" w:rsidR="00751F06" w:rsidRPr="00751F06" w:rsidRDefault="00751F06" w:rsidP="00751F06">
      <w:pPr>
        <w:widowControl w:val="0"/>
        <w:numPr>
          <w:ilvl w:val="0"/>
          <w:numId w:val="1"/>
        </w:numPr>
        <w:suppressAutoHyphens/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>transport autokarem z pełnym wyposażeniem,</w:t>
      </w:r>
    </w:p>
    <w:p w14:paraId="2225D0B9" w14:textId="77777777" w:rsidR="00751F06" w:rsidRPr="00751F06" w:rsidRDefault="00751F06" w:rsidP="00751F06">
      <w:pPr>
        <w:widowControl w:val="0"/>
        <w:numPr>
          <w:ilvl w:val="0"/>
          <w:numId w:val="1"/>
        </w:numPr>
        <w:suppressAutoHyphens/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 xml:space="preserve">ubezpieczenie NNW i KL (zagraniczne, nie obejmuje chorób przewlekłych), </w:t>
      </w:r>
    </w:p>
    <w:p w14:paraId="1FC50680" w14:textId="77777777" w:rsidR="00751F06" w:rsidRPr="00751F06" w:rsidRDefault="00751F06" w:rsidP="00751F06">
      <w:pPr>
        <w:widowControl w:val="0"/>
        <w:numPr>
          <w:ilvl w:val="0"/>
          <w:numId w:val="1"/>
        </w:numPr>
        <w:suppressAutoHyphens/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>obsługę pilota – przewodnika,</w:t>
      </w:r>
    </w:p>
    <w:p w14:paraId="6497264D" w14:textId="77777777" w:rsidR="00751F06" w:rsidRPr="00751F06" w:rsidRDefault="00751F06" w:rsidP="00751F06">
      <w:pPr>
        <w:widowControl w:val="0"/>
        <w:numPr>
          <w:ilvl w:val="0"/>
          <w:numId w:val="1"/>
        </w:numPr>
        <w:suppressAutoHyphens/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>3 noclegi w hotelu - pokoje 2 i 3 osobowe z łazienkami,</w:t>
      </w:r>
    </w:p>
    <w:p w14:paraId="15A554F5" w14:textId="77777777" w:rsidR="00751F06" w:rsidRPr="00751F06" w:rsidRDefault="00751F06" w:rsidP="00751F06">
      <w:pPr>
        <w:widowControl w:val="0"/>
        <w:numPr>
          <w:ilvl w:val="0"/>
          <w:numId w:val="1"/>
        </w:numPr>
        <w:suppressAutoHyphens/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>wyżywienie – 3 śniadania, 3 obiadokolacje, ciepły posiłek w 4 dniu z degustacją win węgierskich</w:t>
      </w:r>
    </w:p>
    <w:p w14:paraId="02B8ED96" w14:textId="77777777" w:rsidR="00751F06" w:rsidRPr="00751F06" w:rsidRDefault="00751F06" w:rsidP="00751F06">
      <w:pPr>
        <w:widowControl w:val="0"/>
        <w:numPr>
          <w:ilvl w:val="0"/>
          <w:numId w:val="1"/>
        </w:numPr>
        <w:suppressAutoHyphens/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>zestaw słuchawkowy tour-</w:t>
      </w:r>
      <w:proofErr w:type="spellStart"/>
      <w:r w:rsidRPr="00751F06">
        <w:rPr>
          <w:rFonts w:ascii="Calibri" w:eastAsia="Times New Roman" w:hAnsi="Calibri" w:cs="Times New Roman"/>
          <w:kern w:val="1"/>
          <w:lang w:eastAsia="ar-SA"/>
        </w:rPr>
        <w:t>guide</w:t>
      </w:r>
      <w:proofErr w:type="spellEnd"/>
      <w:r w:rsidRPr="00751F06">
        <w:rPr>
          <w:rFonts w:ascii="Calibri" w:eastAsia="Times New Roman" w:hAnsi="Calibri" w:cs="Times New Roman"/>
          <w:kern w:val="1"/>
          <w:lang w:eastAsia="ar-SA"/>
        </w:rPr>
        <w:t xml:space="preserve"> na całą trasę</w:t>
      </w:r>
    </w:p>
    <w:p w14:paraId="0B7F37E9" w14:textId="77777777" w:rsidR="00751F06" w:rsidRPr="00751F06" w:rsidRDefault="00751F06" w:rsidP="00751F06">
      <w:pPr>
        <w:widowControl w:val="0"/>
        <w:numPr>
          <w:ilvl w:val="0"/>
          <w:numId w:val="1"/>
        </w:numPr>
        <w:suppressAutoHyphens/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>obowiązkowy gwarancyjny fundusz turystyczny oraz pomocowy</w:t>
      </w:r>
    </w:p>
    <w:p w14:paraId="2A90A3C4" w14:textId="77777777" w:rsidR="00751F06" w:rsidRPr="00751F06" w:rsidRDefault="00751F06" w:rsidP="00751F06">
      <w:pPr>
        <w:widowControl w:val="0"/>
        <w:numPr>
          <w:ilvl w:val="0"/>
          <w:numId w:val="1"/>
        </w:numPr>
        <w:suppressAutoHyphens/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>opłaty parkingowe i drogowe,</w:t>
      </w:r>
    </w:p>
    <w:p w14:paraId="09E75091" w14:textId="77777777" w:rsidR="00751F06" w:rsidRPr="00751F06" w:rsidRDefault="00751F06" w:rsidP="00751F06">
      <w:pPr>
        <w:widowControl w:val="0"/>
        <w:numPr>
          <w:ilvl w:val="0"/>
          <w:numId w:val="1"/>
        </w:numPr>
        <w:suppressAutoHyphens/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>podatek VAT,</w:t>
      </w:r>
    </w:p>
    <w:p w14:paraId="0A0A8204" w14:textId="77777777" w:rsidR="00751F06" w:rsidRPr="00751F06" w:rsidRDefault="00751F06" w:rsidP="00751F06">
      <w:pPr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 xml:space="preserve">Cena nie obejmuje kosztu ewentualnych biletów wstępu – ok 40 Euro/os  </w:t>
      </w:r>
    </w:p>
    <w:p w14:paraId="502A792E" w14:textId="77777777" w:rsidR="00751F06" w:rsidRPr="00751F06" w:rsidRDefault="00751F06" w:rsidP="00751F06">
      <w:pPr>
        <w:spacing w:before="100"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751F06">
        <w:rPr>
          <w:rFonts w:ascii="Calibri" w:eastAsia="Times New Roman" w:hAnsi="Calibri" w:cs="Times New Roman"/>
          <w:kern w:val="1"/>
          <w:lang w:eastAsia="ar-SA"/>
        </w:rPr>
        <w:t>W Rumunii istnieje możliwość organizacji kolacji integracyjnej z menu ciepłym ziemnym, lokalnymi alkoholami – dopłata 18 Euro/os</w:t>
      </w:r>
    </w:p>
    <w:p w14:paraId="0877B1DE" w14:textId="77777777" w:rsidR="00751F06" w:rsidRPr="00751F06" w:rsidRDefault="00751F06" w:rsidP="00751F06">
      <w:pPr>
        <w:spacing w:before="100" w:after="0" w:line="240" w:lineRule="auto"/>
        <w:rPr>
          <w:rFonts w:ascii="Calibri" w:eastAsia="Times New Roman" w:hAnsi="Calibri" w:cs="Times New Roman"/>
          <w:b/>
          <w:bCs/>
          <w:kern w:val="1"/>
          <w:lang w:eastAsia="ar-SA"/>
        </w:rPr>
      </w:pPr>
      <w:r w:rsidRPr="00751F06">
        <w:rPr>
          <w:rFonts w:ascii="Calibri" w:eastAsia="Times New Roman" w:hAnsi="Calibri" w:cs="Times New Roman"/>
          <w:b/>
          <w:bCs/>
          <w:kern w:val="1"/>
          <w:lang w:eastAsia="ar-SA"/>
        </w:rPr>
        <w:t>Planowany termin: 25 – 28.08.2022 r</w:t>
      </w:r>
    </w:p>
    <w:p w14:paraId="72EF4CD7" w14:textId="77777777" w:rsidR="00751F06" w:rsidRPr="00751F06" w:rsidRDefault="00751F06" w:rsidP="00751F06">
      <w:pPr>
        <w:spacing w:before="100"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751F06">
        <w:rPr>
          <w:rFonts w:ascii="Calibri" w:eastAsia="Times New Roman" w:hAnsi="Calibri" w:cs="Times New Roman"/>
          <w:b/>
          <w:kern w:val="1"/>
          <w:sz w:val="18"/>
          <w:szCs w:val="18"/>
          <w:lang w:eastAsia="ar-SA"/>
        </w:rPr>
        <w:t>U</w:t>
      </w:r>
      <w:r w:rsidRPr="00751F06"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  <w:t>waga:</w:t>
      </w:r>
      <w:r w:rsidRPr="00751F06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W przypadku znacznej zmiany cen walut, ceny paliwa w kraju i za granicą oraz innych znacznych podwyżek nie przewidzianych w chwili sporządzania kalkulacji, biuro zastrzega sobie możliwość zmiany ceny wycieczki.</w:t>
      </w:r>
    </w:p>
    <w:p w14:paraId="177210C0" w14:textId="5A044200" w:rsidR="00267A7D" w:rsidRDefault="00267A7D" w:rsidP="00925E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4E3A5" w14:textId="77777777" w:rsidR="00751F06" w:rsidRPr="009E2B1F" w:rsidRDefault="00751F06" w:rsidP="00925E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F06" w:rsidRPr="009E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4B"/>
    <w:rsid w:val="001A44A0"/>
    <w:rsid w:val="00267A7D"/>
    <w:rsid w:val="003C4088"/>
    <w:rsid w:val="00751F06"/>
    <w:rsid w:val="00925EA9"/>
    <w:rsid w:val="009E2B1F"/>
    <w:rsid w:val="00AE39E1"/>
    <w:rsid w:val="00C41E4B"/>
    <w:rsid w:val="00D62EFC"/>
    <w:rsid w:val="00E0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322C"/>
  <w15:chartTrackingRefBased/>
  <w15:docId w15:val="{5783A615-CA2C-465C-88DC-AC8F51AB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Lipińska</dc:creator>
  <cp:keywords/>
  <dc:description/>
  <cp:lastModifiedBy>Agnieszka Lipińska</cp:lastModifiedBy>
  <cp:revision>6</cp:revision>
  <dcterms:created xsi:type="dcterms:W3CDTF">2022-05-25T16:40:00Z</dcterms:created>
  <dcterms:modified xsi:type="dcterms:W3CDTF">2022-05-25T17:24:00Z</dcterms:modified>
</cp:coreProperties>
</file>